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84C3" w14:textId="77777777" w:rsidR="00FD2F47" w:rsidRPr="00C47563" w:rsidRDefault="00FD2F47" w:rsidP="00DA3EFB">
      <w:pPr>
        <w:pStyle w:val="Default"/>
        <w:ind w:left="6237"/>
        <w:rPr>
          <w:sz w:val="22"/>
          <w:szCs w:val="22"/>
        </w:rPr>
      </w:pPr>
      <w:r w:rsidRPr="00C47563">
        <w:rPr>
          <w:sz w:val="22"/>
          <w:szCs w:val="22"/>
        </w:rPr>
        <w:t xml:space="preserve">Приложение 1 </w:t>
      </w:r>
    </w:p>
    <w:p w14:paraId="4A2EF392" w14:textId="77777777" w:rsidR="00FD2F47" w:rsidRPr="00C47563" w:rsidRDefault="00FD2F47" w:rsidP="00DA3EFB">
      <w:pPr>
        <w:pStyle w:val="Default"/>
        <w:ind w:left="6237"/>
        <w:rPr>
          <w:sz w:val="22"/>
          <w:szCs w:val="22"/>
        </w:rPr>
      </w:pPr>
      <w:r w:rsidRPr="00C47563">
        <w:rPr>
          <w:sz w:val="22"/>
          <w:szCs w:val="22"/>
        </w:rPr>
        <w:t xml:space="preserve">к Правилам присвоения ученых </w:t>
      </w:r>
    </w:p>
    <w:p w14:paraId="064313DD" w14:textId="77777777" w:rsidR="00FD2F47" w:rsidRPr="00C47563" w:rsidRDefault="00FD2F47" w:rsidP="00DA3EFB">
      <w:pPr>
        <w:pStyle w:val="Default"/>
        <w:ind w:left="6237"/>
        <w:rPr>
          <w:sz w:val="22"/>
          <w:szCs w:val="22"/>
        </w:rPr>
      </w:pPr>
      <w:r w:rsidRPr="00C47563">
        <w:rPr>
          <w:sz w:val="22"/>
          <w:szCs w:val="22"/>
        </w:rPr>
        <w:t xml:space="preserve">званий (ассоциированный </w:t>
      </w:r>
    </w:p>
    <w:p w14:paraId="565DC75F" w14:textId="77777777" w:rsidR="00FD2F47" w:rsidRPr="00C47563" w:rsidRDefault="00FD2F47" w:rsidP="00DA3EFB">
      <w:pPr>
        <w:pStyle w:val="Default"/>
        <w:ind w:left="6237"/>
        <w:rPr>
          <w:sz w:val="22"/>
          <w:szCs w:val="22"/>
        </w:rPr>
      </w:pPr>
      <w:r w:rsidRPr="00C47563">
        <w:rPr>
          <w:sz w:val="22"/>
          <w:szCs w:val="22"/>
        </w:rPr>
        <w:t xml:space="preserve">профессор (доцент), профессор) </w:t>
      </w:r>
    </w:p>
    <w:p w14:paraId="66B6694B" w14:textId="77777777" w:rsidR="00FD2F47" w:rsidRPr="00C03FED" w:rsidRDefault="00FD2F47" w:rsidP="00C47563">
      <w:pPr>
        <w:pStyle w:val="Default"/>
        <w:ind w:left="5954"/>
        <w:rPr>
          <w:b/>
          <w:bCs/>
          <w:sz w:val="20"/>
          <w:szCs w:val="20"/>
        </w:rPr>
      </w:pPr>
    </w:p>
    <w:p w14:paraId="7EF23DA8" w14:textId="77777777" w:rsidR="00FD2F47" w:rsidRPr="00C03FED" w:rsidRDefault="00FD2F47" w:rsidP="00FD2F47">
      <w:pPr>
        <w:pStyle w:val="Default"/>
        <w:rPr>
          <w:b/>
          <w:bCs/>
          <w:sz w:val="20"/>
          <w:szCs w:val="20"/>
        </w:rPr>
      </w:pPr>
    </w:p>
    <w:p w14:paraId="2E3446F3" w14:textId="77777777" w:rsidR="00FD2F47" w:rsidRPr="00C03FED" w:rsidRDefault="00FD2F47" w:rsidP="00FD2F47">
      <w:pPr>
        <w:pStyle w:val="Default"/>
        <w:rPr>
          <w:b/>
          <w:bCs/>
          <w:sz w:val="20"/>
          <w:szCs w:val="20"/>
        </w:rPr>
      </w:pPr>
    </w:p>
    <w:p w14:paraId="2692A7EE" w14:textId="77777777" w:rsidR="00FD2F47" w:rsidRPr="00FD2F47" w:rsidRDefault="00FD2F47" w:rsidP="00FD2F47">
      <w:pPr>
        <w:pStyle w:val="Default"/>
        <w:jc w:val="center"/>
      </w:pPr>
      <w:r w:rsidRPr="00FD2F47">
        <w:rPr>
          <w:b/>
          <w:bCs/>
        </w:rPr>
        <w:t>Справка</w:t>
      </w:r>
    </w:p>
    <w:p w14:paraId="63410C28" w14:textId="77777777" w:rsidR="00FD2F47" w:rsidRDefault="00FD2F47" w:rsidP="00FD2F47">
      <w:pPr>
        <w:spacing w:after="0" w:line="240" w:lineRule="auto"/>
        <w:jc w:val="center"/>
        <w:rPr>
          <w:rFonts w:ascii="Times New Roman" w:hAnsi="Times New Roman" w:cs="Times New Roman"/>
          <w:sz w:val="24"/>
          <w:szCs w:val="24"/>
        </w:rPr>
      </w:pPr>
      <w:r w:rsidRPr="00FD2F47">
        <w:rPr>
          <w:rFonts w:ascii="Times New Roman" w:hAnsi="Times New Roman" w:cs="Times New Roman"/>
          <w:sz w:val="24"/>
          <w:szCs w:val="24"/>
        </w:rPr>
        <w:t xml:space="preserve">о соискателе </w:t>
      </w:r>
      <w:r w:rsidRPr="00DA3EFB">
        <w:rPr>
          <w:rFonts w:ascii="Times New Roman" w:hAnsi="Times New Roman" w:cs="Times New Roman"/>
          <w:sz w:val="24"/>
          <w:szCs w:val="24"/>
        </w:rPr>
        <w:t>учёного звания ассоциированный профессор (доцент)</w:t>
      </w:r>
      <w:r w:rsidRPr="00FD2F47">
        <w:rPr>
          <w:rFonts w:ascii="Times New Roman" w:hAnsi="Times New Roman" w:cs="Times New Roman"/>
          <w:sz w:val="24"/>
          <w:szCs w:val="24"/>
        </w:rPr>
        <w:t xml:space="preserve"> </w:t>
      </w:r>
    </w:p>
    <w:p w14:paraId="6978FC67" w14:textId="718DD663" w:rsidR="00CA7751" w:rsidRDefault="00FD2F47" w:rsidP="00FD2F47">
      <w:pPr>
        <w:spacing w:after="0" w:line="240" w:lineRule="auto"/>
        <w:jc w:val="center"/>
        <w:rPr>
          <w:rFonts w:ascii="Times New Roman" w:hAnsi="Times New Roman" w:cs="Times New Roman"/>
          <w:sz w:val="24"/>
          <w:szCs w:val="24"/>
        </w:rPr>
      </w:pPr>
      <w:r w:rsidRPr="00FD2F47">
        <w:rPr>
          <w:rFonts w:ascii="Times New Roman" w:hAnsi="Times New Roman" w:cs="Times New Roman"/>
          <w:sz w:val="24"/>
          <w:szCs w:val="24"/>
        </w:rPr>
        <w:t>по специальности</w:t>
      </w:r>
      <w:r w:rsidR="00F91064">
        <w:rPr>
          <w:rFonts w:ascii="Times New Roman" w:hAnsi="Times New Roman" w:cs="Times New Roman"/>
          <w:sz w:val="24"/>
          <w:szCs w:val="24"/>
        </w:rPr>
        <w:t xml:space="preserve"> </w:t>
      </w:r>
      <w:r w:rsidR="00CA7751" w:rsidRPr="00CA7751">
        <w:rPr>
          <w:rFonts w:ascii="Times New Roman" w:hAnsi="Times New Roman" w:cs="Times New Roman"/>
          <w:sz w:val="24"/>
          <w:szCs w:val="24"/>
        </w:rPr>
        <w:t>20505 – Металлургия</w:t>
      </w:r>
    </w:p>
    <w:p w14:paraId="28618A9D" w14:textId="77777777" w:rsidR="00A70AAA" w:rsidRDefault="00FD2F47" w:rsidP="00FD2F47">
      <w:pPr>
        <w:spacing w:after="0" w:line="240" w:lineRule="auto"/>
        <w:jc w:val="center"/>
        <w:rPr>
          <w:rFonts w:ascii="Times New Roman" w:hAnsi="Times New Roman" w:cs="Times New Roman"/>
          <w:sz w:val="20"/>
          <w:szCs w:val="20"/>
        </w:rPr>
      </w:pPr>
      <w:r w:rsidRPr="00FD2F47">
        <w:rPr>
          <w:rFonts w:ascii="Times New Roman" w:hAnsi="Times New Roman" w:cs="Times New Roman"/>
          <w:sz w:val="20"/>
          <w:szCs w:val="20"/>
        </w:rPr>
        <w:t>(шифр и наименование специальности)</w:t>
      </w:r>
    </w:p>
    <w:p w14:paraId="410F6102" w14:textId="77777777" w:rsidR="00B34C48" w:rsidRDefault="00B34C48" w:rsidP="00FD2F47">
      <w:pPr>
        <w:spacing w:after="0" w:line="240" w:lineRule="auto"/>
        <w:jc w:val="center"/>
        <w:rPr>
          <w:rFonts w:ascii="Times New Roman" w:hAnsi="Times New Roman" w:cs="Times New Roman"/>
          <w:sz w:val="20"/>
          <w:szCs w:val="20"/>
        </w:rPr>
      </w:pPr>
    </w:p>
    <w:tbl>
      <w:tblPr>
        <w:tblStyle w:val="TableGrid"/>
        <w:tblW w:w="9351" w:type="dxa"/>
        <w:tblLook w:val="04A0" w:firstRow="1" w:lastRow="0" w:firstColumn="1" w:lastColumn="0" w:noHBand="0" w:noVBand="1"/>
      </w:tblPr>
      <w:tblGrid>
        <w:gridCol w:w="562"/>
        <w:gridCol w:w="3828"/>
        <w:gridCol w:w="4961"/>
      </w:tblGrid>
      <w:tr w:rsidR="00B34C48" w:rsidRPr="00A566B5" w14:paraId="13AA04CA" w14:textId="77777777" w:rsidTr="00C264A9">
        <w:tc>
          <w:tcPr>
            <w:tcW w:w="562" w:type="dxa"/>
          </w:tcPr>
          <w:p w14:paraId="06095782"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1</w:t>
            </w:r>
          </w:p>
        </w:tc>
        <w:tc>
          <w:tcPr>
            <w:tcW w:w="3828" w:type="dxa"/>
          </w:tcPr>
          <w:p w14:paraId="2F6EB82C" w14:textId="77777777" w:rsidR="00B34C48" w:rsidRPr="00A566B5" w:rsidRDefault="00B34C48" w:rsidP="00FD2F47">
            <w:pPr>
              <w:jc w:val="center"/>
              <w:rPr>
                <w:rFonts w:ascii="Times New Roman" w:hAnsi="Times New Roman" w:cs="Times New Roman"/>
              </w:rPr>
            </w:pPr>
            <w:r w:rsidRPr="00A566B5">
              <w:rPr>
                <w:rFonts w:ascii="Times New Roman" w:hAnsi="Times New Roman" w:cs="Times New Roman"/>
              </w:rPr>
              <w:t>Фамилия</w:t>
            </w:r>
            <w:r w:rsidR="0044340B" w:rsidRPr="00A566B5">
              <w:rPr>
                <w:rFonts w:ascii="Times New Roman" w:hAnsi="Times New Roman" w:cs="Times New Roman"/>
              </w:rPr>
              <w:t>, имя, отчество (при его наличии)</w:t>
            </w:r>
          </w:p>
        </w:tc>
        <w:tc>
          <w:tcPr>
            <w:tcW w:w="4961" w:type="dxa"/>
          </w:tcPr>
          <w:p w14:paraId="459C2E53" w14:textId="0970EF52" w:rsidR="00B34C48" w:rsidRPr="00A566B5" w:rsidRDefault="003E40E8" w:rsidP="00FD2F47">
            <w:pPr>
              <w:jc w:val="center"/>
              <w:rPr>
                <w:rFonts w:ascii="Times New Roman" w:hAnsi="Times New Roman" w:cs="Times New Roman"/>
              </w:rPr>
            </w:pPr>
            <w:r>
              <w:rPr>
                <w:rFonts w:ascii="Times New Roman" w:hAnsi="Times New Roman" w:cs="Times New Roman"/>
              </w:rPr>
              <w:t>Темирова Сания Самидуллаевна</w:t>
            </w:r>
          </w:p>
        </w:tc>
      </w:tr>
      <w:tr w:rsidR="00B34C48" w:rsidRPr="00A566B5" w14:paraId="646DA1D6" w14:textId="77777777" w:rsidTr="00C264A9">
        <w:tc>
          <w:tcPr>
            <w:tcW w:w="562" w:type="dxa"/>
          </w:tcPr>
          <w:p w14:paraId="7C867CAA"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2</w:t>
            </w:r>
          </w:p>
        </w:tc>
        <w:tc>
          <w:tcPr>
            <w:tcW w:w="3828" w:type="dxa"/>
          </w:tcPr>
          <w:p w14:paraId="604B9827" w14:textId="04151C01" w:rsidR="00B34C48" w:rsidRDefault="000658D3" w:rsidP="00C264A9">
            <w:pPr>
              <w:pStyle w:val="Default"/>
              <w:jc w:val="both"/>
              <w:rPr>
                <w:sz w:val="22"/>
                <w:szCs w:val="22"/>
              </w:rPr>
            </w:pPr>
            <w:r w:rsidRPr="00A566B5">
              <w:rPr>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для присуждения</w:t>
            </w:r>
          </w:p>
          <w:p w14:paraId="4E698A4E" w14:textId="77777777" w:rsidR="00560356" w:rsidRPr="00C264A9" w:rsidRDefault="00560356" w:rsidP="00C264A9">
            <w:pPr>
              <w:pStyle w:val="Default"/>
              <w:jc w:val="both"/>
              <w:rPr>
                <w:sz w:val="4"/>
                <w:szCs w:val="4"/>
              </w:rPr>
            </w:pPr>
          </w:p>
        </w:tc>
        <w:tc>
          <w:tcPr>
            <w:tcW w:w="4961" w:type="dxa"/>
          </w:tcPr>
          <w:p w14:paraId="41EBB89D" w14:textId="77777777" w:rsidR="00172EBD" w:rsidRPr="00A566B5" w:rsidRDefault="00172EBD" w:rsidP="00172EBD">
            <w:pPr>
              <w:pStyle w:val="Default"/>
              <w:rPr>
                <w:sz w:val="22"/>
                <w:szCs w:val="22"/>
              </w:rPr>
            </w:pPr>
          </w:p>
          <w:p w14:paraId="0B16368E" w14:textId="5EED5384" w:rsidR="00172EBD" w:rsidRPr="00B8423A" w:rsidRDefault="00172EBD" w:rsidP="00172EBD">
            <w:pPr>
              <w:pStyle w:val="Default"/>
              <w:jc w:val="center"/>
              <w:rPr>
                <w:sz w:val="22"/>
                <w:szCs w:val="22"/>
              </w:rPr>
            </w:pPr>
            <w:r w:rsidRPr="00B8423A">
              <w:rPr>
                <w:sz w:val="22"/>
                <w:szCs w:val="22"/>
              </w:rPr>
              <w:t xml:space="preserve">Кандидат </w:t>
            </w:r>
            <w:r w:rsidR="00C47563" w:rsidRPr="00B8423A">
              <w:rPr>
                <w:sz w:val="22"/>
                <w:szCs w:val="22"/>
              </w:rPr>
              <w:t>химических</w:t>
            </w:r>
            <w:r w:rsidRPr="00B8423A">
              <w:rPr>
                <w:sz w:val="22"/>
                <w:szCs w:val="22"/>
              </w:rPr>
              <w:t xml:space="preserve"> наук</w:t>
            </w:r>
          </w:p>
          <w:p w14:paraId="6E379F0E" w14:textId="5C290CE0" w:rsidR="00172EBD" w:rsidRPr="00A566B5" w:rsidRDefault="001E0B5D" w:rsidP="00172EBD">
            <w:pPr>
              <w:pStyle w:val="Default"/>
              <w:jc w:val="center"/>
              <w:rPr>
                <w:sz w:val="22"/>
                <w:szCs w:val="22"/>
              </w:rPr>
            </w:pPr>
            <w:r>
              <w:rPr>
                <w:sz w:val="22"/>
                <w:szCs w:val="22"/>
              </w:rPr>
              <w:t>23</w:t>
            </w:r>
            <w:r w:rsidR="00172EBD" w:rsidRPr="00B8423A">
              <w:rPr>
                <w:sz w:val="22"/>
                <w:szCs w:val="22"/>
              </w:rPr>
              <w:t xml:space="preserve"> </w:t>
            </w:r>
            <w:r w:rsidR="00CA7751" w:rsidRPr="00B8423A">
              <w:rPr>
                <w:sz w:val="22"/>
                <w:szCs w:val="22"/>
              </w:rPr>
              <w:t>апреля 1993</w:t>
            </w:r>
            <w:r w:rsidR="00172EBD" w:rsidRPr="00B8423A">
              <w:rPr>
                <w:sz w:val="22"/>
                <w:szCs w:val="22"/>
              </w:rPr>
              <w:t xml:space="preserve"> г. </w:t>
            </w:r>
            <w:r w:rsidR="00172EBD" w:rsidRPr="00B8423A">
              <w:rPr>
                <w:sz w:val="22"/>
                <w:szCs w:val="22"/>
                <w:lang w:val="en-US"/>
              </w:rPr>
              <w:t>FK</w:t>
            </w:r>
            <w:r w:rsidR="00172EBD" w:rsidRPr="00B8423A">
              <w:rPr>
                <w:sz w:val="22"/>
                <w:szCs w:val="22"/>
              </w:rPr>
              <w:t xml:space="preserve"> № 000</w:t>
            </w:r>
            <w:r>
              <w:rPr>
                <w:sz w:val="22"/>
                <w:szCs w:val="22"/>
              </w:rPr>
              <w:t>0330</w:t>
            </w:r>
          </w:p>
          <w:p w14:paraId="66DDC223" w14:textId="77777777" w:rsidR="00B34C48" w:rsidRPr="00A566B5" w:rsidRDefault="00B34C48" w:rsidP="00FD2F47">
            <w:pPr>
              <w:jc w:val="center"/>
              <w:rPr>
                <w:rFonts w:ascii="Times New Roman" w:hAnsi="Times New Roman" w:cs="Times New Roman"/>
              </w:rPr>
            </w:pPr>
          </w:p>
        </w:tc>
      </w:tr>
      <w:tr w:rsidR="00B34C48" w:rsidRPr="00A566B5" w14:paraId="2A6E3B75" w14:textId="77777777" w:rsidTr="00C264A9">
        <w:trPr>
          <w:trHeight w:val="292"/>
        </w:trPr>
        <w:tc>
          <w:tcPr>
            <w:tcW w:w="562" w:type="dxa"/>
          </w:tcPr>
          <w:p w14:paraId="5CE688E0"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3</w:t>
            </w:r>
          </w:p>
        </w:tc>
        <w:tc>
          <w:tcPr>
            <w:tcW w:w="3828" w:type="dxa"/>
          </w:tcPr>
          <w:p w14:paraId="0BEFA838" w14:textId="77777777" w:rsidR="00B34C48" w:rsidRDefault="000658D3" w:rsidP="00C264A9">
            <w:pPr>
              <w:pStyle w:val="Default"/>
              <w:jc w:val="both"/>
              <w:rPr>
                <w:sz w:val="22"/>
                <w:szCs w:val="22"/>
              </w:rPr>
            </w:pPr>
            <w:r w:rsidRPr="00A566B5">
              <w:rPr>
                <w:sz w:val="22"/>
                <w:szCs w:val="22"/>
              </w:rPr>
              <w:t>Ученое звание, дата присуждения</w:t>
            </w:r>
          </w:p>
          <w:p w14:paraId="7AA9F1BC" w14:textId="406CA172" w:rsidR="00560356" w:rsidRPr="00C264A9" w:rsidRDefault="00560356" w:rsidP="00C264A9">
            <w:pPr>
              <w:pStyle w:val="Default"/>
              <w:jc w:val="both"/>
              <w:rPr>
                <w:sz w:val="4"/>
                <w:szCs w:val="4"/>
              </w:rPr>
            </w:pPr>
          </w:p>
        </w:tc>
        <w:tc>
          <w:tcPr>
            <w:tcW w:w="4961" w:type="dxa"/>
          </w:tcPr>
          <w:p w14:paraId="64ABB5E7" w14:textId="77777777" w:rsidR="00B34C48" w:rsidRPr="00A566B5" w:rsidRDefault="00777A2A" w:rsidP="00FD2F47">
            <w:pPr>
              <w:jc w:val="center"/>
              <w:rPr>
                <w:rFonts w:ascii="Times New Roman" w:hAnsi="Times New Roman" w:cs="Times New Roman"/>
              </w:rPr>
            </w:pPr>
            <w:r w:rsidRPr="00A566B5">
              <w:rPr>
                <w:rFonts w:ascii="Times New Roman" w:hAnsi="Times New Roman" w:cs="Times New Roman"/>
              </w:rPr>
              <w:t>нет</w:t>
            </w:r>
          </w:p>
        </w:tc>
      </w:tr>
      <w:tr w:rsidR="00B34C48" w:rsidRPr="00A566B5" w14:paraId="1B52613E" w14:textId="77777777" w:rsidTr="00C264A9">
        <w:tc>
          <w:tcPr>
            <w:tcW w:w="562" w:type="dxa"/>
          </w:tcPr>
          <w:p w14:paraId="61EBB77E"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4</w:t>
            </w:r>
          </w:p>
        </w:tc>
        <w:tc>
          <w:tcPr>
            <w:tcW w:w="3828" w:type="dxa"/>
          </w:tcPr>
          <w:p w14:paraId="028F7A56" w14:textId="77777777" w:rsidR="00B34C48" w:rsidRDefault="000658D3" w:rsidP="00C264A9">
            <w:pPr>
              <w:pStyle w:val="Default"/>
              <w:jc w:val="both"/>
              <w:rPr>
                <w:sz w:val="22"/>
                <w:szCs w:val="22"/>
              </w:rPr>
            </w:pPr>
            <w:r w:rsidRPr="00A566B5">
              <w:rPr>
                <w:sz w:val="22"/>
                <w:szCs w:val="22"/>
              </w:rPr>
              <w:t>Почетное звание, дата присуждения</w:t>
            </w:r>
          </w:p>
          <w:p w14:paraId="1D4D2EB1" w14:textId="227A5BFF" w:rsidR="00560356" w:rsidRPr="00C264A9" w:rsidRDefault="00560356" w:rsidP="00C264A9">
            <w:pPr>
              <w:pStyle w:val="Default"/>
              <w:jc w:val="both"/>
              <w:rPr>
                <w:sz w:val="4"/>
                <w:szCs w:val="4"/>
              </w:rPr>
            </w:pPr>
          </w:p>
        </w:tc>
        <w:tc>
          <w:tcPr>
            <w:tcW w:w="4961" w:type="dxa"/>
          </w:tcPr>
          <w:p w14:paraId="3504FC5E" w14:textId="77777777" w:rsidR="00B34C48" w:rsidRPr="00A566B5" w:rsidRDefault="00777A2A" w:rsidP="00FD2F47">
            <w:pPr>
              <w:jc w:val="center"/>
              <w:rPr>
                <w:rFonts w:ascii="Times New Roman" w:hAnsi="Times New Roman" w:cs="Times New Roman"/>
              </w:rPr>
            </w:pPr>
            <w:r w:rsidRPr="00A566B5">
              <w:rPr>
                <w:rFonts w:ascii="Times New Roman" w:hAnsi="Times New Roman" w:cs="Times New Roman"/>
              </w:rPr>
              <w:t>нет</w:t>
            </w:r>
          </w:p>
        </w:tc>
      </w:tr>
      <w:tr w:rsidR="00B34C48" w:rsidRPr="00A566B5" w14:paraId="3E1FBCD0" w14:textId="77777777" w:rsidTr="00C264A9">
        <w:tc>
          <w:tcPr>
            <w:tcW w:w="562" w:type="dxa"/>
          </w:tcPr>
          <w:p w14:paraId="426938C0"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5</w:t>
            </w:r>
          </w:p>
        </w:tc>
        <w:tc>
          <w:tcPr>
            <w:tcW w:w="3828" w:type="dxa"/>
          </w:tcPr>
          <w:p w14:paraId="59B3048D" w14:textId="77777777" w:rsidR="000658D3" w:rsidRPr="00A566B5" w:rsidRDefault="000658D3" w:rsidP="000658D3">
            <w:pPr>
              <w:pStyle w:val="Default"/>
              <w:rPr>
                <w:sz w:val="22"/>
                <w:szCs w:val="22"/>
              </w:rPr>
            </w:pPr>
            <w:r w:rsidRPr="00A566B5">
              <w:rPr>
                <w:sz w:val="22"/>
                <w:szCs w:val="22"/>
              </w:rPr>
              <w:t>Должность (дата и номер приказа о назначении на должность)</w:t>
            </w:r>
          </w:p>
          <w:p w14:paraId="43C27727" w14:textId="77777777" w:rsidR="00B34C48" w:rsidRPr="00A566B5" w:rsidRDefault="00B34C48" w:rsidP="00FD2F47">
            <w:pPr>
              <w:jc w:val="center"/>
              <w:rPr>
                <w:rFonts w:ascii="Times New Roman" w:hAnsi="Times New Roman" w:cs="Times New Roman"/>
              </w:rPr>
            </w:pPr>
          </w:p>
        </w:tc>
        <w:tc>
          <w:tcPr>
            <w:tcW w:w="4961" w:type="dxa"/>
          </w:tcPr>
          <w:p w14:paraId="4DEBADC4" w14:textId="2CE32963" w:rsidR="00550486" w:rsidRPr="00A566B5" w:rsidRDefault="00550486" w:rsidP="00560356">
            <w:pPr>
              <w:pStyle w:val="Default"/>
              <w:jc w:val="both"/>
              <w:rPr>
                <w:sz w:val="22"/>
                <w:szCs w:val="22"/>
              </w:rPr>
            </w:pPr>
            <w:r w:rsidRPr="00A566B5">
              <w:rPr>
                <w:sz w:val="22"/>
                <w:szCs w:val="22"/>
              </w:rPr>
              <w:t>Старший преподаватель кафедры ядерно-химической технологии и взрывчатых веществ КазНТУ им. К.И. Сатпаева – приказ №1140 м от 04.09.2002 г.;</w:t>
            </w:r>
          </w:p>
          <w:p w14:paraId="2629D19B" w14:textId="02F21841" w:rsidR="00B8423A" w:rsidRPr="00C264A9" w:rsidRDefault="00B8423A" w:rsidP="00C264A9">
            <w:pPr>
              <w:pStyle w:val="Default"/>
              <w:jc w:val="both"/>
              <w:rPr>
                <w:sz w:val="22"/>
                <w:szCs w:val="22"/>
              </w:rPr>
            </w:pPr>
            <w:r w:rsidRPr="00C264A9">
              <w:rPr>
                <w:sz w:val="22"/>
                <w:szCs w:val="22"/>
              </w:rPr>
              <w:t xml:space="preserve">Старший научный сотрудник лаборатории </w:t>
            </w:r>
            <w:r w:rsidR="00560356" w:rsidRPr="00C264A9">
              <w:rPr>
                <w:sz w:val="22"/>
                <w:szCs w:val="22"/>
              </w:rPr>
              <w:t xml:space="preserve">спец.методов гидрометаллургии </w:t>
            </w:r>
            <w:r w:rsidRPr="00C264A9">
              <w:rPr>
                <w:sz w:val="22"/>
                <w:szCs w:val="22"/>
              </w:rPr>
              <w:t xml:space="preserve">Института металлургии и обогащения – приказ </w:t>
            </w:r>
            <w:r w:rsidR="00560356" w:rsidRPr="00C264A9">
              <w:rPr>
                <w:sz w:val="22"/>
                <w:szCs w:val="22"/>
              </w:rPr>
              <w:br/>
            </w:r>
            <w:r w:rsidRPr="00C264A9">
              <w:rPr>
                <w:sz w:val="22"/>
                <w:szCs w:val="22"/>
              </w:rPr>
              <w:t>№ 60</w:t>
            </w:r>
            <w:r w:rsidR="00560356" w:rsidRPr="00C264A9">
              <w:rPr>
                <w:sz w:val="22"/>
                <w:szCs w:val="22"/>
              </w:rPr>
              <w:t>-</w:t>
            </w:r>
            <w:r w:rsidRPr="00C264A9">
              <w:rPr>
                <w:sz w:val="22"/>
                <w:szCs w:val="22"/>
              </w:rPr>
              <w:t xml:space="preserve">к(а) от 04.09.2003 г.; </w:t>
            </w:r>
          </w:p>
          <w:p w14:paraId="364C2BB1" w14:textId="261204BB" w:rsidR="00514236" w:rsidRPr="00C264A9" w:rsidRDefault="00514236" w:rsidP="00C264A9">
            <w:pPr>
              <w:pStyle w:val="Default"/>
              <w:jc w:val="both"/>
              <w:rPr>
                <w:sz w:val="22"/>
                <w:szCs w:val="22"/>
              </w:rPr>
            </w:pPr>
            <w:r w:rsidRPr="00C264A9">
              <w:rPr>
                <w:sz w:val="22"/>
                <w:szCs w:val="22"/>
              </w:rPr>
              <w:t>Ученый секретарь Института металлургии и обогащения – приказ № 46-к от 30.05.2005 г.;</w:t>
            </w:r>
          </w:p>
          <w:p w14:paraId="32FAF55C" w14:textId="27C0CD75" w:rsidR="00514236" w:rsidRPr="00C264A9" w:rsidRDefault="00514236" w:rsidP="00C264A9">
            <w:pPr>
              <w:pStyle w:val="Default"/>
              <w:jc w:val="both"/>
              <w:rPr>
                <w:sz w:val="22"/>
                <w:szCs w:val="22"/>
              </w:rPr>
            </w:pPr>
            <w:r w:rsidRPr="00C264A9">
              <w:rPr>
                <w:sz w:val="22"/>
                <w:szCs w:val="22"/>
              </w:rPr>
              <w:t xml:space="preserve">Главный ученый секретарь Института металлургии и обогащения – приказ № 60 от 08.06.2009 г. </w:t>
            </w:r>
          </w:p>
          <w:p w14:paraId="1F9ACE92" w14:textId="77777777" w:rsidR="00C264A9" w:rsidRDefault="00514236" w:rsidP="00C264A9">
            <w:pPr>
              <w:pStyle w:val="Default"/>
              <w:jc w:val="both"/>
              <w:rPr>
                <w:sz w:val="22"/>
                <w:szCs w:val="22"/>
              </w:rPr>
            </w:pPr>
            <w:r w:rsidRPr="00C264A9">
              <w:rPr>
                <w:sz w:val="22"/>
                <w:szCs w:val="22"/>
              </w:rPr>
              <w:t>Руководитель отдела управления научно-техническими проектами – приказ № 36/1-п от 04.01.2012 г.</w:t>
            </w:r>
          </w:p>
          <w:p w14:paraId="4A4FC3FB" w14:textId="10F38C9C" w:rsidR="00B8423A" w:rsidRPr="00C264A9" w:rsidRDefault="00B8423A" w:rsidP="00C264A9">
            <w:pPr>
              <w:pStyle w:val="Default"/>
              <w:jc w:val="both"/>
              <w:rPr>
                <w:sz w:val="22"/>
                <w:szCs w:val="22"/>
              </w:rPr>
            </w:pPr>
            <w:r w:rsidRPr="00C264A9">
              <w:t>Старший научный сотрудник лаборатории</w:t>
            </w:r>
            <w:r w:rsidR="00560356" w:rsidRPr="00C264A9">
              <w:t xml:space="preserve"> глинозема и алюминия</w:t>
            </w:r>
            <w:r w:rsidRPr="00C264A9">
              <w:t xml:space="preserve"> Института металлургии и обогащения – приказ № 57</w:t>
            </w:r>
            <w:r w:rsidR="00560356" w:rsidRPr="00C264A9">
              <w:t>-</w:t>
            </w:r>
            <w:r w:rsidRPr="00C264A9">
              <w:t xml:space="preserve"> к/с от 19.10.2020 г.; </w:t>
            </w:r>
          </w:p>
          <w:p w14:paraId="0AE04117" w14:textId="13176473" w:rsidR="00550486" w:rsidRPr="00C264A9" w:rsidRDefault="00550486" w:rsidP="00C264A9">
            <w:pPr>
              <w:pStyle w:val="Default"/>
              <w:jc w:val="both"/>
              <w:rPr>
                <w:sz w:val="22"/>
                <w:szCs w:val="22"/>
              </w:rPr>
            </w:pPr>
            <w:r w:rsidRPr="00C264A9">
              <w:rPr>
                <w:sz w:val="22"/>
                <w:szCs w:val="22"/>
              </w:rPr>
              <w:t>Ведущий научный сотру</w:t>
            </w:r>
            <w:r w:rsidR="00B8423A" w:rsidRPr="00C264A9">
              <w:rPr>
                <w:sz w:val="22"/>
                <w:szCs w:val="22"/>
              </w:rPr>
              <w:t>д</w:t>
            </w:r>
            <w:r w:rsidRPr="00C264A9">
              <w:rPr>
                <w:sz w:val="22"/>
                <w:szCs w:val="22"/>
              </w:rPr>
              <w:t xml:space="preserve">ник </w:t>
            </w:r>
            <w:r w:rsidR="00560356" w:rsidRPr="00C264A9">
              <w:rPr>
                <w:sz w:val="22"/>
                <w:szCs w:val="22"/>
              </w:rPr>
              <w:t>лаборатории титана и редких тугоплавких металлов</w:t>
            </w:r>
            <w:r w:rsidR="00C264A9">
              <w:rPr>
                <w:sz w:val="22"/>
                <w:szCs w:val="22"/>
              </w:rPr>
              <w:t xml:space="preserve"> </w:t>
            </w:r>
            <w:r w:rsidRPr="00C264A9">
              <w:rPr>
                <w:sz w:val="22"/>
                <w:szCs w:val="22"/>
              </w:rPr>
              <w:t>Института металлургии и обогащения – приказ №</w:t>
            </w:r>
            <w:r w:rsidR="00560356" w:rsidRPr="00C264A9">
              <w:rPr>
                <w:sz w:val="22"/>
                <w:szCs w:val="22"/>
              </w:rPr>
              <w:t xml:space="preserve"> </w:t>
            </w:r>
            <w:r w:rsidR="003E40E8" w:rsidRPr="00C264A9">
              <w:rPr>
                <w:sz w:val="22"/>
                <w:szCs w:val="22"/>
              </w:rPr>
              <w:t>08/2</w:t>
            </w:r>
            <w:r w:rsidRPr="00C264A9">
              <w:rPr>
                <w:sz w:val="22"/>
                <w:szCs w:val="22"/>
              </w:rPr>
              <w:t>-к(</w:t>
            </w:r>
            <w:r w:rsidR="003E40E8" w:rsidRPr="00C264A9">
              <w:rPr>
                <w:sz w:val="22"/>
                <w:szCs w:val="22"/>
              </w:rPr>
              <w:t>с</w:t>
            </w:r>
            <w:r w:rsidRPr="00C264A9">
              <w:rPr>
                <w:sz w:val="22"/>
                <w:szCs w:val="22"/>
              </w:rPr>
              <w:t>) от 0</w:t>
            </w:r>
            <w:r w:rsidR="003E40E8" w:rsidRPr="00C264A9">
              <w:rPr>
                <w:sz w:val="22"/>
                <w:szCs w:val="22"/>
              </w:rPr>
              <w:t>5</w:t>
            </w:r>
            <w:r w:rsidRPr="00C264A9">
              <w:rPr>
                <w:sz w:val="22"/>
                <w:szCs w:val="22"/>
              </w:rPr>
              <w:t xml:space="preserve">.01.2021 г. </w:t>
            </w:r>
          </w:p>
          <w:p w14:paraId="4D4EE648" w14:textId="03ECE92B" w:rsidR="00560356" w:rsidRPr="00A566B5" w:rsidRDefault="00560356" w:rsidP="00C264A9">
            <w:pPr>
              <w:pStyle w:val="Default"/>
              <w:jc w:val="both"/>
              <w:rPr>
                <w:sz w:val="22"/>
                <w:szCs w:val="22"/>
              </w:rPr>
            </w:pPr>
            <w:r w:rsidRPr="00C264A9">
              <w:rPr>
                <w:sz w:val="22"/>
                <w:szCs w:val="22"/>
              </w:rPr>
              <w:t>Ведущий научный</w:t>
            </w:r>
            <w:r w:rsidRPr="00A566B5">
              <w:rPr>
                <w:sz w:val="22"/>
                <w:szCs w:val="22"/>
              </w:rPr>
              <w:t xml:space="preserve"> сотру</w:t>
            </w:r>
            <w:r>
              <w:rPr>
                <w:sz w:val="22"/>
                <w:szCs w:val="22"/>
              </w:rPr>
              <w:t>д</w:t>
            </w:r>
            <w:r w:rsidRPr="00A566B5">
              <w:rPr>
                <w:sz w:val="22"/>
                <w:szCs w:val="22"/>
              </w:rPr>
              <w:t xml:space="preserve">ник </w:t>
            </w:r>
            <w:r>
              <w:rPr>
                <w:sz w:val="22"/>
                <w:szCs w:val="22"/>
              </w:rPr>
              <w:t xml:space="preserve">лаборатории редких рассеянных элементов </w:t>
            </w:r>
            <w:r w:rsidRPr="00A566B5">
              <w:rPr>
                <w:sz w:val="22"/>
                <w:szCs w:val="22"/>
              </w:rPr>
              <w:t xml:space="preserve">Института металлургии </w:t>
            </w:r>
            <w:r w:rsidRPr="003E40E8">
              <w:rPr>
                <w:sz w:val="22"/>
                <w:szCs w:val="22"/>
              </w:rPr>
              <w:t xml:space="preserve">и обогащения – приказ </w:t>
            </w:r>
            <w:r>
              <w:rPr>
                <w:sz w:val="22"/>
                <w:szCs w:val="22"/>
              </w:rPr>
              <w:br/>
            </w:r>
            <w:r w:rsidRPr="003E40E8">
              <w:rPr>
                <w:sz w:val="22"/>
                <w:szCs w:val="22"/>
              </w:rPr>
              <w:t>№</w:t>
            </w:r>
            <w:r>
              <w:rPr>
                <w:sz w:val="22"/>
                <w:szCs w:val="22"/>
              </w:rPr>
              <w:t xml:space="preserve"> 21-/</w:t>
            </w:r>
            <w:r w:rsidRPr="003E40E8">
              <w:rPr>
                <w:sz w:val="22"/>
                <w:szCs w:val="22"/>
              </w:rPr>
              <w:t>к(с) от 0</w:t>
            </w:r>
            <w:r>
              <w:rPr>
                <w:sz w:val="22"/>
                <w:szCs w:val="22"/>
              </w:rPr>
              <w:t>3</w:t>
            </w:r>
            <w:r w:rsidRPr="003E40E8">
              <w:rPr>
                <w:sz w:val="22"/>
                <w:szCs w:val="22"/>
              </w:rPr>
              <w:t>.01.202</w:t>
            </w:r>
            <w:r>
              <w:rPr>
                <w:sz w:val="22"/>
                <w:szCs w:val="22"/>
              </w:rPr>
              <w:t>4</w:t>
            </w:r>
            <w:r w:rsidRPr="003E40E8">
              <w:rPr>
                <w:sz w:val="22"/>
                <w:szCs w:val="22"/>
              </w:rPr>
              <w:t xml:space="preserve"> г.</w:t>
            </w:r>
            <w:r w:rsidRPr="00A566B5">
              <w:rPr>
                <w:sz w:val="22"/>
                <w:szCs w:val="22"/>
              </w:rPr>
              <w:t xml:space="preserve"> </w:t>
            </w:r>
          </w:p>
          <w:p w14:paraId="48213CA1" w14:textId="3695DF54" w:rsidR="00B34C48" w:rsidRPr="00560356" w:rsidRDefault="00B34C48" w:rsidP="00560356">
            <w:pPr>
              <w:pStyle w:val="Default"/>
              <w:jc w:val="both"/>
              <w:rPr>
                <w:sz w:val="8"/>
                <w:szCs w:val="8"/>
              </w:rPr>
            </w:pPr>
          </w:p>
        </w:tc>
      </w:tr>
      <w:tr w:rsidR="00B34C48" w:rsidRPr="00A566B5" w14:paraId="66B0BCB9" w14:textId="77777777" w:rsidTr="00C264A9">
        <w:tc>
          <w:tcPr>
            <w:tcW w:w="562" w:type="dxa"/>
          </w:tcPr>
          <w:p w14:paraId="629B469C"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6</w:t>
            </w:r>
          </w:p>
        </w:tc>
        <w:tc>
          <w:tcPr>
            <w:tcW w:w="3828" w:type="dxa"/>
          </w:tcPr>
          <w:p w14:paraId="241DF17E" w14:textId="2EA56532" w:rsidR="00B34C48" w:rsidRPr="00A566B5" w:rsidRDefault="000658D3" w:rsidP="00560356">
            <w:pPr>
              <w:pStyle w:val="Default"/>
            </w:pPr>
            <w:r w:rsidRPr="00A566B5">
              <w:rPr>
                <w:sz w:val="22"/>
                <w:szCs w:val="22"/>
              </w:rPr>
              <w:t>Стаж научной, научно</w:t>
            </w:r>
            <w:r w:rsidR="00777A2A" w:rsidRPr="00A566B5">
              <w:rPr>
                <w:sz w:val="22"/>
                <w:szCs w:val="22"/>
              </w:rPr>
              <w:t>-</w:t>
            </w:r>
            <w:r w:rsidRPr="00A566B5">
              <w:rPr>
                <w:sz w:val="22"/>
                <w:szCs w:val="22"/>
              </w:rPr>
              <w:t>педагогической деятельности</w:t>
            </w:r>
          </w:p>
        </w:tc>
        <w:tc>
          <w:tcPr>
            <w:tcW w:w="4961" w:type="dxa"/>
          </w:tcPr>
          <w:p w14:paraId="2D93FC70" w14:textId="647EDB11" w:rsidR="00B34C48" w:rsidRDefault="00851213" w:rsidP="00C264A9">
            <w:pPr>
              <w:pStyle w:val="Default"/>
              <w:jc w:val="both"/>
              <w:rPr>
                <w:sz w:val="22"/>
                <w:szCs w:val="22"/>
              </w:rPr>
            </w:pPr>
            <w:r w:rsidRPr="00A566B5">
              <w:rPr>
                <w:sz w:val="22"/>
                <w:szCs w:val="22"/>
              </w:rPr>
              <w:t xml:space="preserve">Всего </w:t>
            </w:r>
            <w:bookmarkStart w:id="0" w:name="_Hlk190360196"/>
            <w:r w:rsidR="003B37D3" w:rsidRPr="00A566B5">
              <w:rPr>
                <w:sz w:val="22"/>
                <w:szCs w:val="22"/>
              </w:rPr>
              <w:t>4</w:t>
            </w:r>
            <w:r w:rsidR="00BE6102">
              <w:rPr>
                <w:sz w:val="22"/>
                <w:szCs w:val="22"/>
              </w:rPr>
              <w:t>2</w:t>
            </w:r>
            <w:r w:rsidR="00550486" w:rsidRPr="00A566B5">
              <w:rPr>
                <w:sz w:val="22"/>
                <w:szCs w:val="22"/>
              </w:rPr>
              <w:t xml:space="preserve"> года</w:t>
            </w:r>
            <w:r w:rsidRPr="00A566B5">
              <w:rPr>
                <w:sz w:val="22"/>
                <w:szCs w:val="22"/>
              </w:rPr>
              <w:t>, в том числе в должностях</w:t>
            </w:r>
            <w:r w:rsidR="003B37D3" w:rsidRPr="00A566B5">
              <w:rPr>
                <w:sz w:val="22"/>
                <w:szCs w:val="22"/>
              </w:rPr>
              <w:t>, ста</w:t>
            </w:r>
            <w:r w:rsidR="00C32106">
              <w:rPr>
                <w:sz w:val="22"/>
                <w:szCs w:val="22"/>
              </w:rPr>
              <w:t>р</w:t>
            </w:r>
            <w:r w:rsidR="003B37D3" w:rsidRPr="00A566B5">
              <w:rPr>
                <w:sz w:val="22"/>
                <w:szCs w:val="22"/>
              </w:rPr>
              <w:t>шего преподавателя,</w:t>
            </w:r>
            <w:r w:rsidRPr="00A566B5">
              <w:rPr>
                <w:sz w:val="22"/>
                <w:szCs w:val="22"/>
              </w:rPr>
              <w:t xml:space="preserve"> старшего</w:t>
            </w:r>
            <w:r w:rsidR="003E287B" w:rsidRPr="00A566B5">
              <w:rPr>
                <w:sz w:val="22"/>
                <w:szCs w:val="22"/>
              </w:rPr>
              <w:t xml:space="preserve"> </w:t>
            </w:r>
            <w:r w:rsidR="00560356">
              <w:rPr>
                <w:sz w:val="22"/>
                <w:szCs w:val="22"/>
              </w:rPr>
              <w:t xml:space="preserve">научного сотрудника </w:t>
            </w:r>
            <w:r w:rsidRPr="00A566B5">
              <w:rPr>
                <w:sz w:val="22"/>
                <w:szCs w:val="22"/>
              </w:rPr>
              <w:t xml:space="preserve">и ведущего научного </w:t>
            </w:r>
            <w:r w:rsidR="003B37D3" w:rsidRPr="00A566B5">
              <w:rPr>
                <w:sz w:val="22"/>
                <w:szCs w:val="22"/>
              </w:rPr>
              <w:t>с</w:t>
            </w:r>
            <w:r w:rsidRPr="00A566B5">
              <w:rPr>
                <w:sz w:val="22"/>
                <w:szCs w:val="22"/>
              </w:rPr>
              <w:t>отрудника</w:t>
            </w:r>
            <w:r w:rsidR="003E287B" w:rsidRPr="00A566B5">
              <w:rPr>
                <w:sz w:val="22"/>
                <w:szCs w:val="22"/>
              </w:rPr>
              <w:t xml:space="preserve"> </w:t>
            </w:r>
            <w:r w:rsidR="00DA3EFB" w:rsidRPr="00A566B5">
              <w:rPr>
                <w:sz w:val="22"/>
                <w:szCs w:val="22"/>
              </w:rPr>
              <w:t>8</w:t>
            </w:r>
            <w:r w:rsidR="003E287B" w:rsidRPr="00A566B5">
              <w:rPr>
                <w:sz w:val="22"/>
                <w:szCs w:val="22"/>
              </w:rPr>
              <w:t xml:space="preserve"> лет</w:t>
            </w:r>
            <w:r w:rsidRPr="00A566B5">
              <w:rPr>
                <w:sz w:val="22"/>
                <w:szCs w:val="22"/>
              </w:rPr>
              <w:t>.</w:t>
            </w:r>
            <w:bookmarkEnd w:id="0"/>
          </w:p>
          <w:p w14:paraId="6CCBEF85" w14:textId="6A6600C8" w:rsidR="00C264A9" w:rsidRPr="00C264A9" w:rsidRDefault="00C264A9" w:rsidP="00C264A9">
            <w:pPr>
              <w:pStyle w:val="Default"/>
              <w:jc w:val="both"/>
              <w:rPr>
                <w:sz w:val="4"/>
                <w:szCs w:val="4"/>
              </w:rPr>
            </w:pPr>
          </w:p>
        </w:tc>
      </w:tr>
      <w:tr w:rsidR="00B34C48" w:rsidRPr="00A566B5" w14:paraId="59A13741" w14:textId="77777777" w:rsidTr="00C264A9">
        <w:tc>
          <w:tcPr>
            <w:tcW w:w="562" w:type="dxa"/>
          </w:tcPr>
          <w:p w14:paraId="2544E558"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lastRenderedPageBreak/>
              <w:t>7</w:t>
            </w:r>
          </w:p>
        </w:tc>
        <w:tc>
          <w:tcPr>
            <w:tcW w:w="3828" w:type="dxa"/>
          </w:tcPr>
          <w:p w14:paraId="5F1F162B" w14:textId="77777777" w:rsidR="000658D3" w:rsidRPr="00A566B5" w:rsidRDefault="000658D3" w:rsidP="000658D3">
            <w:pPr>
              <w:pStyle w:val="Default"/>
              <w:rPr>
                <w:sz w:val="22"/>
                <w:szCs w:val="22"/>
              </w:rPr>
            </w:pPr>
            <w:r w:rsidRPr="00A566B5">
              <w:rPr>
                <w:sz w:val="22"/>
                <w:szCs w:val="22"/>
              </w:rPr>
              <w:t>Количество научных статей после защиты диссертации/получения ученого звания ассоциированного профессора (доцента)</w:t>
            </w:r>
          </w:p>
          <w:p w14:paraId="46A2481C" w14:textId="77777777" w:rsidR="00B34C48" w:rsidRPr="00A566B5" w:rsidRDefault="00B34C48" w:rsidP="00FD2F47">
            <w:pPr>
              <w:jc w:val="center"/>
              <w:rPr>
                <w:rFonts w:ascii="Times New Roman" w:hAnsi="Times New Roman" w:cs="Times New Roman"/>
              </w:rPr>
            </w:pPr>
          </w:p>
        </w:tc>
        <w:tc>
          <w:tcPr>
            <w:tcW w:w="4961" w:type="dxa"/>
          </w:tcPr>
          <w:p w14:paraId="5AB547DE" w14:textId="51488872" w:rsidR="00CE1FA0" w:rsidRDefault="00CE1FA0" w:rsidP="00560356">
            <w:pPr>
              <w:pStyle w:val="Default"/>
              <w:jc w:val="both"/>
              <w:rPr>
                <w:sz w:val="22"/>
                <w:szCs w:val="22"/>
              </w:rPr>
            </w:pPr>
            <w:r w:rsidRPr="00A566B5">
              <w:rPr>
                <w:sz w:val="22"/>
                <w:szCs w:val="22"/>
              </w:rPr>
              <w:t xml:space="preserve">Всего </w:t>
            </w:r>
            <w:r w:rsidR="00DA3EFB" w:rsidRPr="00A566B5">
              <w:rPr>
                <w:sz w:val="22"/>
                <w:szCs w:val="22"/>
              </w:rPr>
              <w:t>35</w:t>
            </w:r>
            <w:r w:rsidRPr="00A566B5">
              <w:rPr>
                <w:sz w:val="22"/>
                <w:szCs w:val="22"/>
              </w:rPr>
              <w:t xml:space="preserve">, </w:t>
            </w:r>
            <w:r w:rsidR="00497CDA" w:rsidRPr="00A566B5">
              <w:rPr>
                <w:sz w:val="22"/>
                <w:szCs w:val="22"/>
              </w:rPr>
              <w:t xml:space="preserve">в том числе 1 монография; </w:t>
            </w:r>
            <w:r w:rsidR="00560356">
              <w:rPr>
                <w:sz w:val="22"/>
                <w:szCs w:val="22"/>
              </w:rPr>
              <w:br/>
            </w:r>
            <w:r w:rsidR="00DA3EFB" w:rsidRPr="00A566B5">
              <w:rPr>
                <w:sz w:val="22"/>
                <w:szCs w:val="22"/>
              </w:rPr>
              <w:t xml:space="preserve">10 статей в научных журналах, входящих в базы компаний Clarivate Analytics (Web of Science Core Collection, Clarivate Analytics) и Scopus, 9 </w:t>
            </w:r>
            <w:r w:rsidR="00497CDA" w:rsidRPr="00A566B5">
              <w:rPr>
                <w:sz w:val="22"/>
                <w:szCs w:val="22"/>
              </w:rPr>
              <w:t xml:space="preserve">статей </w:t>
            </w:r>
            <w:r w:rsidRPr="00A566B5">
              <w:rPr>
                <w:sz w:val="22"/>
                <w:szCs w:val="22"/>
              </w:rPr>
              <w:t>в изданиях, рекомендуемых уполномоченным органом</w:t>
            </w:r>
            <w:r w:rsidR="00497CDA" w:rsidRPr="00A566B5">
              <w:rPr>
                <w:sz w:val="22"/>
                <w:szCs w:val="22"/>
              </w:rPr>
              <w:t xml:space="preserve">, </w:t>
            </w:r>
            <w:r w:rsidR="00DA3EFB" w:rsidRPr="00A566B5">
              <w:rPr>
                <w:sz w:val="22"/>
                <w:szCs w:val="22"/>
              </w:rPr>
              <w:t>2</w:t>
            </w:r>
            <w:r w:rsidRPr="00A566B5">
              <w:rPr>
                <w:sz w:val="22"/>
                <w:szCs w:val="22"/>
              </w:rPr>
              <w:t xml:space="preserve"> охранных документ</w:t>
            </w:r>
            <w:r w:rsidR="00DA3EFB" w:rsidRPr="00A566B5">
              <w:rPr>
                <w:sz w:val="22"/>
                <w:szCs w:val="22"/>
              </w:rPr>
              <w:t>а</w:t>
            </w:r>
            <w:r w:rsidRPr="00A566B5">
              <w:rPr>
                <w:sz w:val="22"/>
                <w:szCs w:val="22"/>
              </w:rPr>
              <w:t xml:space="preserve"> РК.</w:t>
            </w:r>
          </w:p>
          <w:p w14:paraId="7792E67D" w14:textId="77777777" w:rsidR="00B34C48" w:rsidRPr="00C264A9" w:rsidRDefault="00B34C48" w:rsidP="00560356">
            <w:pPr>
              <w:jc w:val="both"/>
              <w:rPr>
                <w:rFonts w:ascii="Times New Roman" w:hAnsi="Times New Roman" w:cs="Times New Roman"/>
                <w:sz w:val="4"/>
                <w:szCs w:val="4"/>
              </w:rPr>
            </w:pPr>
          </w:p>
        </w:tc>
      </w:tr>
      <w:tr w:rsidR="00B34C48" w:rsidRPr="00A566B5" w14:paraId="72D60E02" w14:textId="77777777" w:rsidTr="00C264A9">
        <w:tc>
          <w:tcPr>
            <w:tcW w:w="562" w:type="dxa"/>
          </w:tcPr>
          <w:p w14:paraId="18D19D8B"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8</w:t>
            </w:r>
          </w:p>
        </w:tc>
        <w:tc>
          <w:tcPr>
            <w:tcW w:w="3828" w:type="dxa"/>
          </w:tcPr>
          <w:p w14:paraId="3C95AAAC" w14:textId="77777777" w:rsidR="000658D3" w:rsidRPr="00A566B5" w:rsidRDefault="000658D3" w:rsidP="00C03FED">
            <w:pPr>
              <w:pStyle w:val="Default"/>
              <w:jc w:val="both"/>
              <w:rPr>
                <w:sz w:val="22"/>
                <w:szCs w:val="22"/>
              </w:rPr>
            </w:pPr>
            <w:r w:rsidRPr="00A566B5">
              <w:rPr>
                <w:sz w:val="22"/>
                <w:szCs w:val="22"/>
              </w:rPr>
              <w:t>Количество изданных за последние 5 лет монографий, учебников, единолично написанных учебных (учебно-методических) пособий</w:t>
            </w:r>
          </w:p>
          <w:p w14:paraId="54C165C5" w14:textId="77777777" w:rsidR="00B34C48" w:rsidRPr="00C264A9" w:rsidRDefault="00B34C48" w:rsidP="00C03FED">
            <w:pPr>
              <w:jc w:val="both"/>
              <w:rPr>
                <w:rFonts w:ascii="Times New Roman" w:hAnsi="Times New Roman" w:cs="Times New Roman"/>
                <w:sz w:val="4"/>
                <w:szCs w:val="4"/>
              </w:rPr>
            </w:pPr>
          </w:p>
        </w:tc>
        <w:tc>
          <w:tcPr>
            <w:tcW w:w="4961" w:type="dxa"/>
          </w:tcPr>
          <w:p w14:paraId="1A6A15E1" w14:textId="1E63AB2E" w:rsidR="00DA3EFB" w:rsidRPr="00A566B5" w:rsidRDefault="00DA3EFB" w:rsidP="00DA3EFB">
            <w:pPr>
              <w:jc w:val="center"/>
              <w:rPr>
                <w:rFonts w:ascii="Times New Roman" w:hAnsi="Times New Roman" w:cs="Times New Roman"/>
              </w:rPr>
            </w:pPr>
            <w:r w:rsidRPr="00A566B5">
              <w:rPr>
                <w:rFonts w:ascii="Times New Roman" w:hAnsi="Times New Roman" w:cs="Times New Roman"/>
              </w:rPr>
              <w:t xml:space="preserve">1 </w:t>
            </w:r>
            <w:r w:rsidR="003E40E8">
              <w:rPr>
                <w:rFonts w:ascii="Times New Roman" w:hAnsi="Times New Roman" w:cs="Times New Roman"/>
              </w:rPr>
              <w:t>монография</w:t>
            </w:r>
          </w:p>
        </w:tc>
      </w:tr>
      <w:tr w:rsidR="00B34C48" w:rsidRPr="00A566B5" w14:paraId="730E8E14" w14:textId="77777777" w:rsidTr="00C264A9">
        <w:tc>
          <w:tcPr>
            <w:tcW w:w="562" w:type="dxa"/>
          </w:tcPr>
          <w:p w14:paraId="18E4688D"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9</w:t>
            </w:r>
          </w:p>
        </w:tc>
        <w:tc>
          <w:tcPr>
            <w:tcW w:w="3828" w:type="dxa"/>
          </w:tcPr>
          <w:p w14:paraId="0D8BAC96" w14:textId="77777777" w:rsidR="000658D3" w:rsidRPr="00A566B5" w:rsidRDefault="000658D3" w:rsidP="00C03FED">
            <w:pPr>
              <w:pStyle w:val="Default"/>
              <w:jc w:val="both"/>
              <w:rPr>
                <w:sz w:val="22"/>
                <w:szCs w:val="22"/>
              </w:rPr>
            </w:pPr>
            <w:r w:rsidRPr="00A566B5">
              <w:rPr>
                <w:sz w:val="22"/>
                <w:szCs w:val="22"/>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w:t>
            </w:r>
          </w:p>
          <w:p w14:paraId="4268B548" w14:textId="77777777" w:rsidR="00B34C48" w:rsidRPr="00C264A9" w:rsidRDefault="00B34C48" w:rsidP="00C03FED">
            <w:pPr>
              <w:jc w:val="both"/>
              <w:rPr>
                <w:rFonts w:ascii="Times New Roman" w:hAnsi="Times New Roman" w:cs="Times New Roman"/>
                <w:sz w:val="4"/>
                <w:szCs w:val="4"/>
              </w:rPr>
            </w:pPr>
          </w:p>
        </w:tc>
        <w:tc>
          <w:tcPr>
            <w:tcW w:w="4961" w:type="dxa"/>
          </w:tcPr>
          <w:p w14:paraId="45FF6D3D"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нет</w:t>
            </w:r>
          </w:p>
        </w:tc>
      </w:tr>
      <w:tr w:rsidR="00B34C48" w:rsidRPr="00A566B5" w14:paraId="1684F658" w14:textId="77777777" w:rsidTr="00C264A9">
        <w:tc>
          <w:tcPr>
            <w:tcW w:w="562" w:type="dxa"/>
          </w:tcPr>
          <w:p w14:paraId="106D9C11" w14:textId="77777777" w:rsidR="00B34C48" w:rsidRPr="00A566B5" w:rsidRDefault="000658D3" w:rsidP="00FD2F47">
            <w:pPr>
              <w:jc w:val="center"/>
              <w:rPr>
                <w:rFonts w:ascii="Times New Roman" w:hAnsi="Times New Roman" w:cs="Times New Roman"/>
              </w:rPr>
            </w:pPr>
            <w:r w:rsidRPr="00A566B5">
              <w:rPr>
                <w:rFonts w:ascii="Times New Roman" w:hAnsi="Times New Roman" w:cs="Times New Roman"/>
              </w:rPr>
              <w:t>10</w:t>
            </w:r>
          </w:p>
        </w:tc>
        <w:tc>
          <w:tcPr>
            <w:tcW w:w="3828" w:type="dxa"/>
          </w:tcPr>
          <w:p w14:paraId="5808E2F5" w14:textId="4A0B4B04" w:rsidR="000658D3" w:rsidRPr="00A566B5" w:rsidRDefault="000658D3" w:rsidP="00C03FED">
            <w:pPr>
              <w:pStyle w:val="Default"/>
              <w:jc w:val="both"/>
              <w:rPr>
                <w:sz w:val="22"/>
                <w:szCs w:val="22"/>
              </w:rPr>
            </w:pPr>
            <w:r w:rsidRPr="00A566B5">
              <w:rPr>
                <w:sz w:val="22"/>
                <w:szCs w:val="22"/>
              </w:rPr>
              <w:t xml:space="preserve">Подготовленные под его руководством лауреаты, призеры республиканских, международных, зарубежных конкурсов, выставок, фестивалей, премий, олимпиад </w:t>
            </w:r>
          </w:p>
          <w:p w14:paraId="67F7C657" w14:textId="77777777" w:rsidR="00B34C48" w:rsidRPr="00C264A9" w:rsidRDefault="00B34C48" w:rsidP="00C03FED">
            <w:pPr>
              <w:jc w:val="both"/>
              <w:rPr>
                <w:rFonts w:ascii="Times New Roman" w:hAnsi="Times New Roman" w:cs="Times New Roman"/>
                <w:sz w:val="4"/>
                <w:szCs w:val="4"/>
              </w:rPr>
            </w:pPr>
          </w:p>
        </w:tc>
        <w:tc>
          <w:tcPr>
            <w:tcW w:w="4961" w:type="dxa"/>
          </w:tcPr>
          <w:p w14:paraId="2780E2AE" w14:textId="77777777" w:rsidR="00B34C48" w:rsidRPr="00A566B5" w:rsidRDefault="00777A2A" w:rsidP="00FD2F47">
            <w:pPr>
              <w:jc w:val="center"/>
              <w:rPr>
                <w:rFonts w:ascii="Times New Roman" w:hAnsi="Times New Roman" w:cs="Times New Roman"/>
              </w:rPr>
            </w:pPr>
            <w:r w:rsidRPr="00A566B5">
              <w:rPr>
                <w:rFonts w:ascii="Times New Roman" w:hAnsi="Times New Roman" w:cs="Times New Roman"/>
              </w:rPr>
              <w:t>нет</w:t>
            </w:r>
          </w:p>
        </w:tc>
      </w:tr>
      <w:tr w:rsidR="000658D3" w:rsidRPr="00A566B5" w14:paraId="62C9B006" w14:textId="77777777" w:rsidTr="00C264A9">
        <w:tc>
          <w:tcPr>
            <w:tcW w:w="562" w:type="dxa"/>
          </w:tcPr>
          <w:p w14:paraId="05EB4C3D" w14:textId="77777777" w:rsidR="000658D3" w:rsidRPr="00A566B5" w:rsidRDefault="000658D3" w:rsidP="00FD2F47">
            <w:pPr>
              <w:jc w:val="center"/>
              <w:rPr>
                <w:rFonts w:ascii="Times New Roman" w:hAnsi="Times New Roman" w:cs="Times New Roman"/>
              </w:rPr>
            </w:pPr>
            <w:r w:rsidRPr="00A566B5">
              <w:rPr>
                <w:rFonts w:ascii="Times New Roman" w:hAnsi="Times New Roman" w:cs="Times New Roman"/>
              </w:rPr>
              <w:t>11</w:t>
            </w:r>
          </w:p>
        </w:tc>
        <w:tc>
          <w:tcPr>
            <w:tcW w:w="3828" w:type="dxa"/>
          </w:tcPr>
          <w:p w14:paraId="1888900F" w14:textId="77777777" w:rsidR="000658D3" w:rsidRDefault="000658D3" w:rsidP="00C03FED">
            <w:pPr>
              <w:pStyle w:val="Default"/>
              <w:jc w:val="both"/>
              <w:rPr>
                <w:sz w:val="22"/>
                <w:szCs w:val="22"/>
              </w:rPr>
            </w:pPr>
            <w:r w:rsidRPr="00A566B5">
              <w:rPr>
                <w:sz w:val="22"/>
                <w:szCs w:val="22"/>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2ED87177" w14:textId="1CF63D37" w:rsidR="00C03FED" w:rsidRPr="00C264A9" w:rsidRDefault="00C03FED" w:rsidP="00C03FED">
            <w:pPr>
              <w:pStyle w:val="Default"/>
              <w:jc w:val="both"/>
              <w:rPr>
                <w:sz w:val="4"/>
                <w:szCs w:val="4"/>
              </w:rPr>
            </w:pPr>
          </w:p>
        </w:tc>
        <w:tc>
          <w:tcPr>
            <w:tcW w:w="4961" w:type="dxa"/>
          </w:tcPr>
          <w:p w14:paraId="4085A9A3" w14:textId="77777777" w:rsidR="000658D3" w:rsidRPr="00A566B5" w:rsidRDefault="00777A2A" w:rsidP="00FD2F47">
            <w:pPr>
              <w:jc w:val="center"/>
              <w:rPr>
                <w:rFonts w:ascii="Times New Roman" w:hAnsi="Times New Roman" w:cs="Times New Roman"/>
              </w:rPr>
            </w:pPr>
            <w:r w:rsidRPr="00A566B5">
              <w:rPr>
                <w:rFonts w:ascii="Times New Roman" w:hAnsi="Times New Roman" w:cs="Times New Roman"/>
              </w:rPr>
              <w:t>нет</w:t>
            </w:r>
          </w:p>
        </w:tc>
      </w:tr>
      <w:tr w:rsidR="000658D3" w:rsidRPr="00486EDC" w14:paraId="2E67CAA0" w14:textId="77777777" w:rsidTr="00C264A9">
        <w:tc>
          <w:tcPr>
            <w:tcW w:w="562" w:type="dxa"/>
          </w:tcPr>
          <w:p w14:paraId="6E72BFE7" w14:textId="77777777" w:rsidR="000658D3" w:rsidRPr="00A566B5" w:rsidRDefault="000658D3" w:rsidP="00FD2F47">
            <w:pPr>
              <w:jc w:val="center"/>
              <w:rPr>
                <w:rFonts w:ascii="Times New Roman" w:hAnsi="Times New Roman" w:cs="Times New Roman"/>
              </w:rPr>
            </w:pPr>
            <w:r w:rsidRPr="00A566B5">
              <w:rPr>
                <w:rFonts w:ascii="Times New Roman" w:hAnsi="Times New Roman" w:cs="Times New Roman"/>
              </w:rPr>
              <w:t>12</w:t>
            </w:r>
          </w:p>
        </w:tc>
        <w:tc>
          <w:tcPr>
            <w:tcW w:w="3828" w:type="dxa"/>
          </w:tcPr>
          <w:p w14:paraId="4338E612" w14:textId="77777777" w:rsidR="000658D3" w:rsidRPr="00A566B5" w:rsidRDefault="000658D3" w:rsidP="00C03FED">
            <w:pPr>
              <w:pStyle w:val="Default"/>
              <w:jc w:val="both"/>
              <w:rPr>
                <w:sz w:val="22"/>
                <w:szCs w:val="22"/>
              </w:rPr>
            </w:pPr>
            <w:r w:rsidRPr="00A566B5">
              <w:rPr>
                <w:sz w:val="22"/>
                <w:szCs w:val="22"/>
              </w:rPr>
              <w:t xml:space="preserve">Дополнительная информация </w:t>
            </w:r>
          </w:p>
        </w:tc>
        <w:tc>
          <w:tcPr>
            <w:tcW w:w="4961" w:type="dxa"/>
          </w:tcPr>
          <w:p w14:paraId="2345BE6D" w14:textId="525B8AA2" w:rsidR="0013132F" w:rsidRPr="00486EDC" w:rsidRDefault="00DA3EFB" w:rsidP="00532059">
            <w:pPr>
              <w:pStyle w:val="Default"/>
              <w:jc w:val="both"/>
              <w:rPr>
                <w:sz w:val="22"/>
                <w:szCs w:val="22"/>
              </w:rPr>
            </w:pPr>
            <w:r w:rsidRPr="00486EDC">
              <w:rPr>
                <w:sz w:val="22"/>
                <w:szCs w:val="22"/>
              </w:rPr>
              <w:t xml:space="preserve">Темирова С.С. является </w:t>
            </w:r>
            <w:r w:rsidR="00CE1FA0" w:rsidRPr="00486EDC">
              <w:rPr>
                <w:sz w:val="22"/>
                <w:szCs w:val="22"/>
              </w:rPr>
              <w:t>высококвалифици</w:t>
            </w:r>
            <w:r w:rsidR="00C27ABF" w:rsidRPr="00486EDC">
              <w:rPr>
                <w:sz w:val="22"/>
                <w:szCs w:val="22"/>
              </w:rPr>
              <w:t>-</w:t>
            </w:r>
            <w:r w:rsidR="00CE1FA0" w:rsidRPr="00486EDC">
              <w:rPr>
                <w:sz w:val="22"/>
                <w:szCs w:val="22"/>
              </w:rPr>
              <w:t xml:space="preserve">рованным научным </w:t>
            </w:r>
            <w:r w:rsidR="00486EDC" w:rsidRPr="00486EDC">
              <w:rPr>
                <w:sz w:val="22"/>
                <w:szCs w:val="22"/>
              </w:rPr>
              <w:t>сотрудником</w:t>
            </w:r>
            <w:r w:rsidR="00CE1FA0" w:rsidRPr="00486EDC">
              <w:rPr>
                <w:sz w:val="22"/>
                <w:szCs w:val="22"/>
              </w:rPr>
              <w:t xml:space="preserve">. </w:t>
            </w:r>
          </w:p>
          <w:p w14:paraId="01D4B171" w14:textId="1A1DEA62" w:rsidR="00DA3EFB" w:rsidRPr="00A566B5" w:rsidRDefault="00DA3EFB" w:rsidP="00532059">
            <w:pPr>
              <w:pStyle w:val="Default"/>
              <w:jc w:val="both"/>
              <w:rPr>
                <w:rFonts w:eastAsia="Calibri"/>
                <w:sz w:val="22"/>
                <w:szCs w:val="22"/>
              </w:rPr>
            </w:pPr>
            <w:r w:rsidRPr="00A566B5">
              <w:rPr>
                <w:rFonts w:eastAsia="Calibri"/>
                <w:sz w:val="22"/>
                <w:szCs w:val="22"/>
              </w:rPr>
              <w:t>С 1979 по 1998 гг. работала в  Институте химических наук им. А.Б. Бектурова</w:t>
            </w:r>
            <w:r w:rsidR="00A566B5" w:rsidRPr="00A566B5">
              <w:rPr>
                <w:rFonts w:eastAsia="Calibri"/>
                <w:sz w:val="22"/>
                <w:szCs w:val="22"/>
              </w:rPr>
              <w:t>, в должности</w:t>
            </w:r>
            <w:r w:rsidRPr="00A566B5">
              <w:rPr>
                <w:rFonts w:eastAsia="Calibri"/>
                <w:sz w:val="22"/>
                <w:szCs w:val="22"/>
              </w:rPr>
              <w:t xml:space="preserve"> старш</w:t>
            </w:r>
            <w:r w:rsidR="00A566B5" w:rsidRPr="00A566B5">
              <w:rPr>
                <w:rFonts w:eastAsia="Calibri"/>
                <w:sz w:val="22"/>
                <w:szCs w:val="22"/>
              </w:rPr>
              <w:t>его</w:t>
            </w:r>
            <w:r w:rsidRPr="00A566B5">
              <w:rPr>
                <w:rFonts w:eastAsia="Calibri"/>
                <w:sz w:val="22"/>
                <w:szCs w:val="22"/>
              </w:rPr>
              <w:t xml:space="preserve"> лаборант</w:t>
            </w:r>
            <w:r w:rsidR="00A566B5" w:rsidRPr="00A566B5">
              <w:rPr>
                <w:rFonts w:eastAsia="Calibri"/>
                <w:sz w:val="22"/>
                <w:szCs w:val="22"/>
              </w:rPr>
              <w:t>а</w:t>
            </w:r>
            <w:r w:rsidRPr="00A566B5">
              <w:rPr>
                <w:rFonts w:eastAsia="Calibri"/>
                <w:sz w:val="22"/>
                <w:szCs w:val="22"/>
              </w:rPr>
              <w:t>, инженер</w:t>
            </w:r>
            <w:r w:rsidR="00A566B5" w:rsidRPr="00A566B5">
              <w:rPr>
                <w:rFonts w:eastAsia="Calibri"/>
                <w:sz w:val="22"/>
                <w:szCs w:val="22"/>
              </w:rPr>
              <w:t>а</w:t>
            </w:r>
            <w:r w:rsidRPr="00A566B5">
              <w:rPr>
                <w:rFonts w:eastAsia="Calibri"/>
                <w:sz w:val="22"/>
                <w:szCs w:val="22"/>
              </w:rPr>
              <w:t>, младш</w:t>
            </w:r>
            <w:r w:rsidR="00A566B5" w:rsidRPr="00A566B5">
              <w:rPr>
                <w:rFonts w:eastAsia="Calibri"/>
                <w:sz w:val="22"/>
                <w:szCs w:val="22"/>
              </w:rPr>
              <w:t>его</w:t>
            </w:r>
            <w:r w:rsidRPr="00A566B5">
              <w:rPr>
                <w:rFonts w:eastAsia="Calibri"/>
                <w:sz w:val="22"/>
                <w:szCs w:val="22"/>
              </w:rPr>
              <w:t xml:space="preserve"> научн</w:t>
            </w:r>
            <w:r w:rsidR="00A566B5" w:rsidRPr="00A566B5">
              <w:rPr>
                <w:rFonts w:eastAsia="Calibri"/>
                <w:sz w:val="22"/>
                <w:szCs w:val="22"/>
              </w:rPr>
              <w:t>ого</w:t>
            </w:r>
            <w:r w:rsidRPr="00A566B5">
              <w:rPr>
                <w:rFonts w:eastAsia="Calibri"/>
                <w:sz w:val="22"/>
                <w:szCs w:val="22"/>
              </w:rPr>
              <w:t xml:space="preserve"> сотрудник</w:t>
            </w:r>
            <w:r w:rsidR="00A566B5" w:rsidRPr="00A566B5">
              <w:rPr>
                <w:rFonts w:eastAsia="Calibri"/>
                <w:sz w:val="22"/>
                <w:szCs w:val="22"/>
              </w:rPr>
              <w:t>а</w:t>
            </w:r>
            <w:r w:rsidRPr="00A566B5">
              <w:rPr>
                <w:rFonts w:eastAsia="Calibri"/>
                <w:sz w:val="22"/>
                <w:szCs w:val="22"/>
              </w:rPr>
              <w:t>, научн</w:t>
            </w:r>
            <w:r w:rsidR="00A566B5" w:rsidRPr="00A566B5">
              <w:rPr>
                <w:rFonts w:eastAsia="Calibri"/>
                <w:sz w:val="22"/>
                <w:szCs w:val="22"/>
              </w:rPr>
              <w:t>ого</w:t>
            </w:r>
            <w:r w:rsidRPr="00A566B5">
              <w:rPr>
                <w:rFonts w:eastAsia="Calibri"/>
                <w:sz w:val="22"/>
                <w:szCs w:val="22"/>
              </w:rPr>
              <w:t xml:space="preserve"> сотрудник</w:t>
            </w:r>
            <w:r w:rsidR="00A566B5" w:rsidRPr="00A566B5">
              <w:rPr>
                <w:rFonts w:eastAsia="Calibri"/>
                <w:sz w:val="22"/>
                <w:szCs w:val="22"/>
              </w:rPr>
              <w:t>а</w:t>
            </w:r>
            <w:r w:rsidRPr="00A566B5">
              <w:rPr>
                <w:rFonts w:eastAsia="Calibri"/>
                <w:sz w:val="22"/>
                <w:szCs w:val="22"/>
              </w:rPr>
              <w:t xml:space="preserve">. </w:t>
            </w:r>
            <w:r w:rsidR="00486EDC">
              <w:rPr>
                <w:rFonts w:eastAsia="Calibri"/>
                <w:sz w:val="22"/>
                <w:szCs w:val="22"/>
              </w:rPr>
              <w:t>В</w:t>
            </w:r>
            <w:r w:rsidR="00A566B5" w:rsidRPr="00A566B5">
              <w:rPr>
                <w:rFonts w:eastAsia="Calibri"/>
                <w:sz w:val="22"/>
                <w:szCs w:val="22"/>
              </w:rPr>
              <w:t xml:space="preserve"> </w:t>
            </w:r>
            <w:r w:rsidRPr="00A566B5">
              <w:rPr>
                <w:rFonts w:eastAsia="Calibri"/>
                <w:sz w:val="22"/>
                <w:szCs w:val="22"/>
              </w:rPr>
              <w:t>1993 г.</w:t>
            </w:r>
            <w:r w:rsidR="00A566B5" w:rsidRPr="00A566B5">
              <w:rPr>
                <w:rFonts w:eastAsia="Calibri"/>
                <w:sz w:val="22"/>
                <w:szCs w:val="22"/>
              </w:rPr>
              <w:t xml:space="preserve"> </w:t>
            </w:r>
            <w:r w:rsidR="00486EDC">
              <w:rPr>
                <w:rFonts w:eastAsia="Calibri"/>
                <w:sz w:val="22"/>
                <w:szCs w:val="22"/>
              </w:rPr>
              <w:t>защитила диссертацию с присвоением степени</w:t>
            </w:r>
            <w:r w:rsidR="00A566B5" w:rsidRPr="00A566B5">
              <w:rPr>
                <w:rFonts w:eastAsia="Calibri"/>
                <w:sz w:val="22"/>
                <w:szCs w:val="22"/>
              </w:rPr>
              <w:t xml:space="preserve"> </w:t>
            </w:r>
            <w:r w:rsidRPr="00A566B5">
              <w:rPr>
                <w:rFonts w:eastAsia="Calibri"/>
                <w:sz w:val="22"/>
                <w:szCs w:val="22"/>
              </w:rPr>
              <w:t>кандидат</w:t>
            </w:r>
            <w:r w:rsidR="00486EDC">
              <w:rPr>
                <w:rFonts w:eastAsia="Calibri"/>
                <w:sz w:val="22"/>
                <w:szCs w:val="22"/>
              </w:rPr>
              <w:t>а</w:t>
            </w:r>
            <w:r w:rsidR="00A566B5" w:rsidRPr="00A566B5">
              <w:rPr>
                <w:rFonts w:eastAsia="Calibri"/>
                <w:sz w:val="22"/>
                <w:szCs w:val="22"/>
              </w:rPr>
              <w:t xml:space="preserve"> </w:t>
            </w:r>
            <w:r w:rsidRPr="00A566B5">
              <w:rPr>
                <w:rFonts w:eastAsia="Calibri"/>
                <w:sz w:val="22"/>
                <w:szCs w:val="22"/>
              </w:rPr>
              <w:t xml:space="preserve">химических наук.  </w:t>
            </w:r>
            <w:r w:rsidR="00A566B5" w:rsidRPr="00A566B5">
              <w:rPr>
                <w:rFonts w:eastAsia="Calibri"/>
                <w:sz w:val="22"/>
                <w:szCs w:val="22"/>
              </w:rPr>
              <w:t xml:space="preserve">С </w:t>
            </w:r>
            <w:r w:rsidRPr="00A566B5">
              <w:rPr>
                <w:rFonts w:eastAsia="Calibri"/>
                <w:sz w:val="22"/>
                <w:szCs w:val="22"/>
              </w:rPr>
              <w:t xml:space="preserve">2002 </w:t>
            </w:r>
            <w:r w:rsidR="00A566B5" w:rsidRPr="00A566B5">
              <w:rPr>
                <w:rFonts w:eastAsia="Calibri"/>
                <w:sz w:val="22"/>
                <w:szCs w:val="22"/>
              </w:rPr>
              <w:t>по</w:t>
            </w:r>
            <w:r w:rsidRPr="00A566B5">
              <w:rPr>
                <w:rFonts w:eastAsia="Calibri"/>
                <w:sz w:val="22"/>
                <w:szCs w:val="22"/>
              </w:rPr>
              <w:t xml:space="preserve"> 2003 гг. </w:t>
            </w:r>
            <w:r w:rsidR="00486EDC">
              <w:rPr>
                <w:rFonts w:eastAsia="Calibri"/>
                <w:sz w:val="22"/>
                <w:szCs w:val="22"/>
              </w:rPr>
              <w:t xml:space="preserve">работала </w:t>
            </w:r>
            <w:r w:rsidRPr="00A566B5">
              <w:rPr>
                <w:rFonts w:eastAsia="Calibri"/>
                <w:sz w:val="22"/>
                <w:szCs w:val="22"/>
              </w:rPr>
              <w:t>старши</w:t>
            </w:r>
            <w:r w:rsidR="00486EDC">
              <w:rPr>
                <w:rFonts w:eastAsia="Calibri"/>
                <w:sz w:val="22"/>
                <w:szCs w:val="22"/>
              </w:rPr>
              <w:t>м</w:t>
            </w:r>
            <w:r w:rsidRPr="00A566B5">
              <w:rPr>
                <w:rFonts w:eastAsia="Calibri"/>
                <w:sz w:val="22"/>
                <w:szCs w:val="22"/>
              </w:rPr>
              <w:t xml:space="preserve"> преподавател</w:t>
            </w:r>
            <w:r w:rsidR="00486EDC">
              <w:rPr>
                <w:rFonts w:eastAsia="Calibri"/>
                <w:sz w:val="22"/>
                <w:szCs w:val="22"/>
              </w:rPr>
              <w:t>ем</w:t>
            </w:r>
            <w:r w:rsidRPr="00A566B5">
              <w:rPr>
                <w:rFonts w:eastAsia="Calibri"/>
                <w:sz w:val="22"/>
                <w:szCs w:val="22"/>
              </w:rPr>
              <w:t xml:space="preserve"> кафедры </w:t>
            </w:r>
            <w:r w:rsidR="00A566B5" w:rsidRPr="00A566B5">
              <w:rPr>
                <w:sz w:val="22"/>
                <w:szCs w:val="22"/>
              </w:rPr>
              <w:t>ядерно-химической технологии и взрывчатых веществ КазНТУ им. К.И. Сатпаева</w:t>
            </w:r>
            <w:r w:rsidR="00A566B5">
              <w:rPr>
                <w:sz w:val="22"/>
                <w:szCs w:val="22"/>
              </w:rPr>
              <w:t xml:space="preserve"> С</w:t>
            </w:r>
            <w:r w:rsidRPr="00A566B5">
              <w:rPr>
                <w:rFonts w:eastAsia="Calibri"/>
                <w:sz w:val="22"/>
                <w:szCs w:val="22"/>
              </w:rPr>
              <w:t xml:space="preserve"> 2003 </w:t>
            </w:r>
            <w:r w:rsidR="00A566B5">
              <w:rPr>
                <w:rFonts w:eastAsia="Calibri"/>
                <w:sz w:val="22"/>
                <w:szCs w:val="22"/>
              </w:rPr>
              <w:t>по</w:t>
            </w:r>
            <w:r w:rsidRPr="00A566B5">
              <w:rPr>
                <w:rFonts w:eastAsia="Calibri"/>
                <w:sz w:val="22"/>
                <w:szCs w:val="22"/>
              </w:rPr>
              <w:t xml:space="preserve"> 2005 гг. – старший научный сотрудник лаборатории </w:t>
            </w:r>
            <w:r w:rsidR="00A566B5">
              <w:rPr>
                <w:rFonts w:eastAsia="Calibri"/>
                <w:sz w:val="22"/>
                <w:szCs w:val="22"/>
              </w:rPr>
              <w:t>ф</w:t>
            </w:r>
            <w:r w:rsidRPr="00A566B5">
              <w:rPr>
                <w:rFonts w:eastAsia="Calibri"/>
                <w:sz w:val="22"/>
                <w:szCs w:val="22"/>
              </w:rPr>
              <w:t>лотореагентов и обогащения Института металлургии и обогащения</w:t>
            </w:r>
            <w:r w:rsidR="00A566B5">
              <w:rPr>
                <w:rFonts w:eastAsia="Calibri"/>
                <w:sz w:val="22"/>
                <w:szCs w:val="22"/>
              </w:rPr>
              <w:t>.</w:t>
            </w:r>
            <w:r w:rsidR="00A566B5">
              <w:rPr>
                <w:rFonts w:eastAsia="Calibri"/>
                <w:sz w:val="22"/>
                <w:szCs w:val="22"/>
              </w:rPr>
              <w:br/>
              <w:t>С</w:t>
            </w:r>
            <w:r w:rsidRPr="00A566B5">
              <w:rPr>
                <w:rFonts w:eastAsia="Calibri"/>
                <w:sz w:val="22"/>
                <w:szCs w:val="22"/>
              </w:rPr>
              <w:t xml:space="preserve"> 2005</w:t>
            </w:r>
            <w:r w:rsidR="00A566B5">
              <w:rPr>
                <w:rFonts w:eastAsia="Calibri"/>
                <w:sz w:val="22"/>
                <w:szCs w:val="22"/>
              </w:rPr>
              <w:t xml:space="preserve"> по</w:t>
            </w:r>
            <w:r w:rsidRPr="00A566B5">
              <w:rPr>
                <w:rFonts w:eastAsia="Calibri"/>
                <w:sz w:val="22"/>
                <w:szCs w:val="22"/>
              </w:rPr>
              <w:t xml:space="preserve"> 2020 гг. – ученый секретарь, </w:t>
            </w:r>
            <w:r w:rsidR="0055506F">
              <w:rPr>
                <w:rFonts w:eastAsia="Calibri"/>
                <w:sz w:val="22"/>
                <w:szCs w:val="22"/>
              </w:rPr>
              <w:t>г</w:t>
            </w:r>
            <w:r w:rsidRPr="00A566B5">
              <w:rPr>
                <w:rFonts w:eastAsia="Calibri"/>
                <w:sz w:val="22"/>
                <w:szCs w:val="22"/>
              </w:rPr>
              <w:t>лавный ученый секретарь АО «Институт, металлургии и обогащения».</w:t>
            </w:r>
            <w:r w:rsidR="00C264A9">
              <w:rPr>
                <w:rFonts w:eastAsia="Calibri"/>
                <w:sz w:val="22"/>
                <w:szCs w:val="22"/>
              </w:rPr>
              <w:t xml:space="preserve"> </w:t>
            </w:r>
            <w:r w:rsidR="00A566B5">
              <w:rPr>
                <w:rFonts w:eastAsia="Calibri"/>
                <w:sz w:val="22"/>
                <w:szCs w:val="22"/>
              </w:rPr>
              <w:t xml:space="preserve">С </w:t>
            </w:r>
            <w:r w:rsidRPr="00A566B5">
              <w:rPr>
                <w:rFonts w:eastAsia="Calibri"/>
                <w:sz w:val="22"/>
                <w:szCs w:val="22"/>
              </w:rPr>
              <w:t>202</w:t>
            </w:r>
            <w:r w:rsidR="00486EDC">
              <w:rPr>
                <w:rFonts w:eastAsia="Calibri"/>
                <w:sz w:val="22"/>
                <w:szCs w:val="22"/>
              </w:rPr>
              <w:t>1 г.</w:t>
            </w:r>
            <w:r w:rsidRPr="00A566B5">
              <w:rPr>
                <w:rFonts w:eastAsia="Calibri"/>
                <w:sz w:val="22"/>
                <w:szCs w:val="22"/>
              </w:rPr>
              <w:t xml:space="preserve"> </w:t>
            </w:r>
            <w:r w:rsidR="00A566B5">
              <w:rPr>
                <w:rFonts w:eastAsia="Calibri"/>
                <w:sz w:val="22"/>
                <w:szCs w:val="22"/>
              </w:rPr>
              <w:t>по</w:t>
            </w:r>
            <w:r w:rsidRPr="00A566B5">
              <w:rPr>
                <w:rFonts w:eastAsia="Calibri"/>
                <w:sz w:val="22"/>
                <w:szCs w:val="22"/>
              </w:rPr>
              <w:t xml:space="preserve"> </w:t>
            </w:r>
            <w:r w:rsidR="00486EDC">
              <w:rPr>
                <w:rFonts w:eastAsia="Calibri"/>
                <w:sz w:val="22"/>
                <w:szCs w:val="22"/>
              </w:rPr>
              <w:t>настоящее время</w:t>
            </w:r>
            <w:r w:rsidR="00A566B5">
              <w:rPr>
                <w:rFonts w:eastAsia="Calibri"/>
                <w:sz w:val="22"/>
                <w:szCs w:val="22"/>
              </w:rPr>
              <w:t xml:space="preserve"> </w:t>
            </w:r>
            <w:r w:rsidRPr="00A566B5">
              <w:rPr>
                <w:rFonts w:eastAsia="Calibri"/>
                <w:sz w:val="22"/>
                <w:szCs w:val="22"/>
              </w:rPr>
              <w:t>– ведущий научный сотрудник АО «Институт, металлургии и обогащения».</w:t>
            </w:r>
          </w:p>
          <w:p w14:paraId="364EA749" w14:textId="0E49F467" w:rsidR="00DA3EFB" w:rsidRPr="00A566B5" w:rsidRDefault="00DA3EFB" w:rsidP="00532059">
            <w:pPr>
              <w:pStyle w:val="Default"/>
              <w:jc w:val="both"/>
              <w:rPr>
                <w:rFonts w:eastAsia="Calibri"/>
                <w:sz w:val="22"/>
                <w:szCs w:val="22"/>
                <w:highlight w:val="yellow"/>
              </w:rPr>
            </w:pPr>
            <w:r w:rsidRPr="00A566B5">
              <w:rPr>
                <w:rFonts w:eastAsia="Calibri"/>
                <w:sz w:val="22"/>
                <w:szCs w:val="22"/>
              </w:rPr>
              <w:t xml:space="preserve">Область научных </w:t>
            </w:r>
            <w:r w:rsidR="00486EDC">
              <w:rPr>
                <w:rFonts w:eastAsia="Calibri"/>
                <w:sz w:val="22"/>
                <w:szCs w:val="22"/>
              </w:rPr>
              <w:t>интересов</w:t>
            </w:r>
            <w:r w:rsidRPr="00A566B5">
              <w:rPr>
                <w:rFonts w:eastAsia="Calibri"/>
                <w:sz w:val="22"/>
                <w:szCs w:val="22"/>
              </w:rPr>
              <w:t>:</w:t>
            </w:r>
            <w:r w:rsidR="00486EDC">
              <w:rPr>
                <w:rFonts w:eastAsia="Calibri"/>
                <w:sz w:val="22"/>
                <w:szCs w:val="22"/>
              </w:rPr>
              <w:t xml:space="preserve"> </w:t>
            </w:r>
            <w:r w:rsidR="0094151E">
              <w:rPr>
                <w:rFonts w:eastAsia="Calibri"/>
                <w:sz w:val="22"/>
                <w:szCs w:val="22"/>
              </w:rPr>
              <w:t>п</w:t>
            </w:r>
            <w:r w:rsidRPr="00A566B5">
              <w:rPr>
                <w:rFonts w:eastAsia="Calibri"/>
                <w:sz w:val="22"/>
                <w:szCs w:val="22"/>
              </w:rPr>
              <w:t xml:space="preserve">роводила исследования в области химии боратов, фосфатов, алюмосиликатов; занималась разработкой неорганических материалов, в том числе получением высокочистого </w:t>
            </w:r>
            <w:r w:rsidR="0094151E">
              <w:rPr>
                <w:rFonts w:eastAsia="Calibri"/>
                <w:sz w:val="22"/>
                <w:szCs w:val="22"/>
              </w:rPr>
              <w:t xml:space="preserve">красного </w:t>
            </w:r>
            <w:r w:rsidRPr="00A566B5">
              <w:rPr>
                <w:rFonts w:eastAsia="Calibri"/>
                <w:sz w:val="22"/>
                <w:szCs w:val="22"/>
              </w:rPr>
              <w:t xml:space="preserve">фосфора, алюмофосфатных связующих, антикоррозионных и вспенивающихся материалов на основе природных алюмосиликатов. В 1995 г. удостоена персонального гранта Фонда Сороса за серию статей по исследованию механизма реакций </w:t>
            </w:r>
            <w:r w:rsidRPr="00A566B5">
              <w:rPr>
                <w:rFonts w:eastAsia="Calibri"/>
                <w:sz w:val="22"/>
                <w:szCs w:val="22"/>
              </w:rPr>
              <w:lastRenderedPageBreak/>
              <w:t>получени</w:t>
            </w:r>
            <w:r w:rsidR="0094151E">
              <w:rPr>
                <w:rFonts w:eastAsia="Calibri"/>
                <w:sz w:val="22"/>
                <w:szCs w:val="22"/>
              </w:rPr>
              <w:t>я</w:t>
            </w:r>
            <w:r w:rsidRPr="00A566B5">
              <w:rPr>
                <w:rFonts w:eastAsia="Calibri"/>
                <w:sz w:val="22"/>
                <w:szCs w:val="22"/>
              </w:rPr>
              <w:t xml:space="preserve"> высокочистого элементного фосфора. С 2018 г. проводит исследования по переработке техногенных отходов марганцевого производства, использованию диатомитов в технологиях получения неорганических материалов и процессах удаления токсичных соединений из водных систем</w:t>
            </w:r>
            <w:r w:rsidR="00251A0F">
              <w:rPr>
                <w:rFonts w:eastAsia="Calibri"/>
                <w:sz w:val="22"/>
                <w:szCs w:val="22"/>
              </w:rPr>
              <w:t>, извлечению редких металлов.</w:t>
            </w:r>
          </w:p>
          <w:p w14:paraId="25C62BC2" w14:textId="47FD66B5" w:rsidR="0013132F" w:rsidRDefault="00AF2107" w:rsidP="00532059">
            <w:pPr>
              <w:pStyle w:val="Default"/>
              <w:jc w:val="both"/>
              <w:rPr>
                <w:sz w:val="22"/>
                <w:szCs w:val="22"/>
              </w:rPr>
            </w:pPr>
            <w:r>
              <w:rPr>
                <w:sz w:val="22"/>
                <w:szCs w:val="22"/>
              </w:rPr>
              <w:t>Являлась ру</w:t>
            </w:r>
            <w:r w:rsidR="00CE1FA0" w:rsidRPr="0055506F">
              <w:rPr>
                <w:sz w:val="22"/>
                <w:szCs w:val="22"/>
              </w:rPr>
              <w:t>ководител</w:t>
            </w:r>
            <w:r>
              <w:rPr>
                <w:sz w:val="22"/>
                <w:szCs w:val="22"/>
              </w:rPr>
              <w:t>ем</w:t>
            </w:r>
            <w:r w:rsidR="00CE1FA0" w:rsidRPr="0055506F">
              <w:rPr>
                <w:sz w:val="22"/>
                <w:szCs w:val="22"/>
              </w:rPr>
              <w:t xml:space="preserve"> </w:t>
            </w:r>
            <w:r w:rsidR="0055506F">
              <w:rPr>
                <w:sz w:val="22"/>
                <w:szCs w:val="22"/>
              </w:rPr>
              <w:t xml:space="preserve">грантового </w:t>
            </w:r>
            <w:r w:rsidR="0013132F" w:rsidRPr="0055506F">
              <w:rPr>
                <w:sz w:val="22"/>
                <w:szCs w:val="22"/>
              </w:rPr>
              <w:t>проекта:</w:t>
            </w:r>
          </w:p>
          <w:p w14:paraId="2D3703A9" w14:textId="70E8128E" w:rsidR="00AF2107" w:rsidRPr="00DD71CB" w:rsidRDefault="00AF2107" w:rsidP="00532059">
            <w:pPr>
              <w:jc w:val="both"/>
              <w:rPr>
                <w:rFonts w:ascii="Times New Roman" w:hAnsi="Times New Roman" w:cs="Times New Roman"/>
              </w:rPr>
            </w:pPr>
            <w:r w:rsidRPr="00AF2107">
              <w:rPr>
                <w:rFonts w:ascii="Times New Roman" w:hAnsi="Times New Roman" w:cs="Times New Roman"/>
              </w:rPr>
              <w:t xml:space="preserve">AP09258880 «Разработка технологии получения марганцевых окатышей для производства </w:t>
            </w:r>
            <w:r w:rsidRPr="00DD71CB">
              <w:rPr>
                <w:rFonts w:ascii="Times New Roman" w:hAnsi="Times New Roman" w:cs="Times New Roman"/>
              </w:rPr>
              <w:t>ферросиликомарганца и высокоуглеродистого ферромарганца из мелкодисперсных шламов» (2021-2023 г</w:t>
            </w:r>
            <w:r w:rsidR="00DD71CB" w:rsidRPr="00DD71CB">
              <w:rPr>
                <w:rFonts w:ascii="Times New Roman" w:hAnsi="Times New Roman" w:cs="Times New Roman"/>
              </w:rPr>
              <w:t>г.</w:t>
            </w:r>
            <w:r w:rsidRPr="00DD71CB">
              <w:rPr>
                <w:rFonts w:ascii="Times New Roman" w:hAnsi="Times New Roman" w:cs="Times New Roman"/>
              </w:rPr>
              <w:t>)</w:t>
            </w:r>
            <w:r w:rsidR="00251A0F">
              <w:rPr>
                <w:rFonts w:ascii="Times New Roman" w:hAnsi="Times New Roman" w:cs="Times New Roman"/>
              </w:rPr>
              <w:t>;</w:t>
            </w:r>
            <w:r w:rsidRPr="00DD71CB">
              <w:rPr>
                <w:rFonts w:ascii="Times New Roman" w:hAnsi="Times New Roman" w:cs="Times New Roman"/>
              </w:rPr>
              <w:t xml:space="preserve"> </w:t>
            </w:r>
          </w:p>
          <w:p w14:paraId="53DC555B" w14:textId="71A7184E" w:rsidR="00FB624C" w:rsidRPr="00DD71CB" w:rsidRDefault="00DD71CB" w:rsidP="00CE1FA0">
            <w:pPr>
              <w:pStyle w:val="Default"/>
              <w:rPr>
                <w:color w:val="auto"/>
                <w:sz w:val="22"/>
                <w:szCs w:val="22"/>
              </w:rPr>
            </w:pPr>
            <w:r w:rsidRPr="00DD71CB">
              <w:rPr>
                <w:color w:val="auto"/>
                <w:sz w:val="22"/>
                <w:szCs w:val="22"/>
              </w:rPr>
              <w:t>П</w:t>
            </w:r>
            <w:r w:rsidR="00AF2107" w:rsidRPr="00DD71CB">
              <w:rPr>
                <w:color w:val="auto"/>
                <w:sz w:val="22"/>
                <w:szCs w:val="22"/>
              </w:rPr>
              <w:t xml:space="preserve">ринимала участие в </w:t>
            </w:r>
            <w:r w:rsidRPr="00DD71CB">
              <w:rPr>
                <w:color w:val="auto"/>
                <w:sz w:val="22"/>
                <w:szCs w:val="22"/>
              </w:rPr>
              <w:t>выполне</w:t>
            </w:r>
            <w:r w:rsidR="00C32106">
              <w:rPr>
                <w:color w:val="auto"/>
                <w:sz w:val="22"/>
                <w:szCs w:val="22"/>
              </w:rPr>
              <w:t>н</w:t>
            </w:r>
            <w:r w:rsidRPr="00DD71CB">
              <w:rPr>
                <w:color w:val="auto"/>
                <w:sz w:val="22"/>
                <w:szCs w:val="22"/>
              </w:rPr>
              <w:t xml:space="preserve">ии </w:t>
            </w:r>
            <w:r w:rsidR="00AF2107" w:rsidRPr="00DD71CB">
              <w:rPr>
                <w:color w:val="auto"/>
                <w:sz w:val="22"/>
                <w:szCs w:val="22"/>
              </w:rPr>
              <w:t>проект</w:t>
            </w:r>
            <w:r w:rsidRPr="00DD71CB">
              <w:rPr>
                <w:color w:val="auto"/>
                <w:sz w:val="22"/>
                <w:szCs w:val="22"/>
              </w:rPr>
              <w:t>ов</w:t>
            </w:r>
            <w:r w:rsidR="00AF2107" w:rsidRPr="00DD71CB">
              <w:rPr>
                <w:color w:val="auto"/>
                <w:sz w:val="22"/>
                <w:szCs w:val="22"/>
              </w:rPr>
              <w:t xml:space="preserve">: </w:t>
            </w:r>
          </w:p>
          <w:p w14:paraId="057EA159" w14:textId="211D21BC" w:rsidR="00AF2107" w:rsidRPr="00AF2107" w:rsidRDefault="00AF2107" w:rsidP="00AF2107">
            <w:pPr>
              <w:jc w:val="both"/>
              <w:rPr>
                <w:rFonts w:ascii="Times New Roman" w:hAnsi="Times New Roman" w:cs="Times New Roman"/>
              </w:rPr>
            </w:pPr>
            <w:r w:rsidRPr="00DD71CB">
              <w:rPr>
                <w:rFonts w:ascii="Times New Roman" w:hAnsi="Times New Roman" w:cs="Times New Roman"/>
              </w:rPr>
              <w:t>AP05131028</w:t>
            </w:r>
            <w:r w:rsidR="00251A0F">
              <w:rPr>
                <w:rFonts w:ascii="Times New Roman" w:hAnsi="Times New Roman" w:cs="Times New Roman"/>
              </w:rPr>
              <w:t xml:space="preserve">. </w:t>
            </w:r>
            <w:r w:rsidRPr="00DD71CB">
              <w:rPr>
                <w:rFonts w:ascii="Times New Roman" w:hAnsi="Times New Roman" w:cs="Times New Roman"/>
              </w:rPr>
              <w:t xml:space="preserve">Разработка технологии </w:t>
            </w:r>
            <w:r w:rsidRPr="00AF2107">
              <w:rPr>
                <w:rFonts w:ascii="Times New Roman" w:hAnsi="Times New Roman" w:cs="Times New Roman"/>
              </w:rPr>
              <w:t>переработки казахстанских диатомитов с получением на их основе высоко</w:t>
            </w:r>
            <w:r w:rsidR="00DD71CB">
              <w:rPr>
                <w:rFonts w:ascii="Times New Roman" w:hAnsi="Times New Roman" w:cs="Times New Roman"/>
              </w:rPr>
              <w:t>-</w:t>
            </w:r>
            <w:r w:rsidRPr="00AF2107">
              <w:rPr>
                <w:rFonts w:ascii="Times New Roman" w:hAnsi="Times New Roman" w:cs="Times New Roman"/>
              </w:rPr>
              <w:t>качественной силикатной строительной продукции» (2018-2020 г</w:t>
            </w:r>
            <w:r w:rsidR="00DD71CB">
              <w:rPr>
                <w:rFonts w:ascii="Times New Roman" w:hAnsi="Times New Roman" w:cs="Times New Roman"/>
              </w:rPr>
              <w:t>г.</w:t>
            </w:r>
            <w:r w:rsidRPr="00AF2107">
              <w:rPr>
                <w:rFonts w:ascii="Times New Roman" w:hAnsi="Times New Roman" w:cs="Times New Roman"/>
              </w:rPr>
              <w:t>)</w:t>
            </w:r>
            <w:r w:rsidR="00DD71CB">
              <w:rPr>
                <w:rFonts w:ascii="Times New Roman" w:hAnsi="Times New Roman" w:cs="Times New Roman"/>
              </w:rPr>
              <w:t>;</w:t>
            </w:r>
          </w:p>
          <w:p w14:paraId="3BDC14E8" w14:textId="4455BB7B" w:rsidR="00AF2107" w:rsidRPr="00AF2107" w:rsidRDefault="00AF2107" w:rsidP="00AF2107">
            <w:pPr>
              <w:jc w:val="both"/>
              <w:rPr>
                <w:rFonts w:ascii="Times New Roman" w:hAnsi="Times New Roman" w:cs="Times New Roman"/>
              </w:rPr>
            </w:pPr>
            <w:r w:rsidRPr="00AF2107">
              <w:rPr>
                <w:rFonts w:ascii="Times New Roman" w:hAnsi="Times New Roman" w:cs="Times New Roman"/>
              </w:rPr>
              <w:t>AP08855852</w:t>
            </w:r>
            <w:r w:rsidR="00251A0F">
              <w:rPr>
                <w:rFonts w:ascii="Times New Roman" w:hAnsi="Times New Roman" w:cs="Times New Roman"/>
              </w:rPr>
              <w:t>. «</w:t>
            </w:r>
            <w:r w:rsidRPr="00AF2107">
              <w:rPr>
                <w:rFonts w:ascii="Times New Roman" w:hAnsi="Times New Roman" w:cs="Times New Roman"/>
              </w:rPr>
              <w:t>Разработка технологии получения комплексного коагулянта на основе железистых диатомитов для очистки промышленных и сточных вод от сероводорода</w:t>
            </w:r>
            <w:r w:rsidR="00251A0F">
              <w:rPr>
                <w:rFonts w:ascii="Times New Roman" w:hAnsi="Times New Roman" w:cs="Times New Roman"/>
              </w:rPr>
              <w:t>»</w:t>
            </w:r>
            <w:r w:rsidRPr="00AF2107">
              <w:rPr>
                <w:rFonts w:ascii="Times New Roman" w:hAnsi="Times New Roman" w:cs="Times New Roman"/>
              </w:rPr>
              <w:t xml:space="preserve"> (2020-2022 г</w:t>
            </w:r>
            <w:r w:rsidR="00DD71CB">
              <w:rPr>
                <w:rFonts w:ascii="Times New Roman" w:hAnsi="Times New Roman" w:cs="Times New Roman"/>
              </w:rPr>
              <w:t>г.</w:t>
            </w:r>
            <w:r w:rsidRPr="00AF2107">
              <w:rPr>
                <w:rFonts w:ascii="Times New Roman" w:hAnsi="Times New Roman" w:cs="Times New Roman"/>
              </w:rPr>
              <w:t>)</w:t>
            </w:r>
            <w:r w:rsidR="00DD71CB">
              <w:rPr>
                <w:rFonts w:ascii="Times New Roman" w:hAnsi="Times New Roman" w:cs="Times New Roman"/>
              </w:rPr>
              <w:t>;</w:t>
            </w:r>
          </w:p>
          <w:p w14:paraId="7527BC7F" w14:textId="51B042C5" w:rsidR="00AF2107" w:rsidRDefault="00AF2107" w:rsidP="00AF2107">
            <w:pPr>
              <w:jc w:val="both"/>
              <w:rPr>
                <w:rFonts w:ascii="Times New Roman" w:hAnsi="Times New Roman" w:cs="Times New Roman"/>
              </w:rPr>
            </w:pPr>
            <w:r w:rsidRPr="00AF2107">
              <w:rPr>
                <w:rFonts w:ascii="Times New Roman" w:hAnsi="Times New Roman" w:cs="Times New Roman"/>
              </w:rPr>
              <w:t>AP23489278</w:t>
            </w:r>
            <w:r w:rsidR="00251A0F">
              <w:rPr>
                <w:rFonts w:ascii="Times New Roman" w:hAnsi="Times New Roman" w:cs="Times New Roman"/>
              </w:rPr>
              <w:t>. «</w:t>
            </w:r>
            <w:r w:rsidRPr="00AF2107">
              <w:rPr>
                <w:rFonts w:ascii="Times New Roman" w:hAnsi="Times New Roman" w:cs="Times New Roman"/>
              </w:rPr>
              <w:t>Исследование физико-химических закономерностей и разработка способа извлечения рения из металлургических отходов с применением интерполимерных систем</w:t>
            </w:r>
            <w:r w:rsidR="00251A0F">
              <w:rPr>
                <w:rFonts w:ascii="Times New Roman" w:hAnsi="Times New Roman" w:cs="Times New Roman"/>
              </w:rPr>
              <w:t xml:space="preserve">» </w:t>
            </w:r>
            <w:r w:rsidR="00143365">
              <w:rPr>
                <w:rFonts w:ascii="Times New Roman" w:hAnsi="Times New Roman" w:cs="Times New Roman"/>
              </w:rPr>
              <w:br/>
            </w:r>
            <w:r w:rsidRPr="00AF2107">
              <w:rPr>
                <w:rFonts w:ascii="Times New Roman" w:hAnsi="Times New Roman" w:cs="Times New Roman"/>
              </w:rPr>
              <w:t>(2024-2026 г</w:t>
            </w:r>
            <w:r w:rsidR="00DD71CB">
              <w:rPr>
                <w:rFonts w:ascii="Times New Roman" w:hAnsi="Times New Roman" w:cs="Times New Roman"/>
              </w:rPr>
              <w:t>г.</w:t>
            </w:r>
            <w:r w:rsidRPr="00AF2107">
              <w:rPr>
                <w:rFonts w:ascii="Times New Roman" w:hAnsi="Times New Roman" w:cs="Times New Roman"/>
              </w:rPr>
              <w:t>).</w:t>
            </w:r>
          </w:p>
          <w:p w14:paraId="2C8E4799" w14:textId="7C994772" w:rsidR="00532059" w:rsidRDefault="00532059" w:rsidP="001B1146">
            <w:pPr>
              <w:pStyle w:val="Default"/>
              <w:jc w:val="both"/>
              <w:rPr>
                <w:sz w:val="22"/>
                <w:szCs w:val="22"/>
              </w:rPr>
            </w:pPr>
            <w:r>
              <w:rPr>
                <w:sz w:val="22"/>
                <w:szCs w:val="22"/>
              </w:rPr>
              <w:t xml:space="preserve">В качестве исполнителя принимала участие в программах: </w:t>
            </w:r>
          </w:p>
          <w:p w14:paraId="7086B9C6" w14:textId="47006DB6" w:rsidR="00AF2107" w:rsidRPr="00AF2107" w:rsidRDefault="00AF2107" w:rsidP="00AF2107">
            <w:pPr>
              <w:jc w:val="both"/>
              <w:rPr>
                <w:rFonts w:ascii="Times New Roman" w:hAnsi="Times New Roman" w:cs="Times New Roman"/>
              </w:rPr>
            </w:pPr>
            <w:r w:rsidRPr="00AF2107">
              <w:rPr>
                <w:rFonts w:ascii="Times New Roman" w:hAnsi="Times New Roman" w:cs="Times New Roman"/>
              </w:rPr>
              <w:t>BR18574006</w:t>
            </w:r>
            <w:r w:rsidR="00251A0F">
              <w:rPr>
                <w:rFonts w:ascii="Times New Roman" w:hAnsi="Times New Roman" w:cs="Times New Roman"/>
              </w:rPr>
              <w:t xml:space="preserve"> «</w:t>
            </w:r>
            <w:r w:rsidRPr="00AF2107">
              <w:rPr>
                <w:rFonts w:ascii="Times New Roman" w:hAnsi="Times New Roman" w:cs="Times New Roman"/>
              </w:rPr>
              <w:t>Разработка инновационных безотходных технологий переработки минерального и техногенного сырья цветной металлургии Казахстана и получения новых материалов</w:t>
            </w:r>
            <w:r w:rsidR="00251A0F">
              <w:rPr>
                <w:rFonts w:ascii="Times New Roman" w:hAnsi="Times New Roman" w:cs="Times New Roman"/>
              </w:rPr>
              <w:t>»</w:t>
            </w:r>
            <w:r w:rsidRPr="00AF2107">
              <w:rPr>
                <w:rFonts w:ascii="Times New Roman" w:hAnsi="Times New Roman" w:cs="Times New Roman"/>
              </w:rPr>
              <w:t xml:space="preserve"> (2022-2024 г</w:t>
            </w:r>
            <w:r w:rsidR="00DD71CB">
              <w:rPr>
                <w:rFonts w:ascii="Times New Roman" w:hAnsi="Times New Roman" w:cs="Times New Roman"/>
              </w:rPr>
              <w:t>г.</w:t>
            </w:r>
            <w:r w:rsidRPr="00AF2107">
              <w:rPr>
                <w:rFonts w:ascii="Times New Roman" w:hAnsi="Times New Roman" w:cs="Times New Roman"/>
              </w:rPr>
              <w:t>)</w:t>
            </w:r>
            <w:r w:rsidR="00143365">
              <w:rPr>
                <w:rFonts w:ascii="Times New Roman" w:hAnsi="Times New Roman" w:cs="Times New Roman"/>
              </w:rPr>
              <w:t>;</w:t>
            </w:r>
          </w:p>
          <w:p w14:paraId="7B91E1BA" w14:textId="3FCDB478" w:rsidR="00AF2107" w:rsidRPr="00B8423A" w:rsidRDefault="00AF2107" w:rsidP="00AF2107">
            <w:pPr>
              <w:jc w:val="both"/>
              <w:rPr>
                <w:rFonts w:ascii="Times New Roman" w:hAnsi="Times New Roman" w:cs="Times New Roman"/>
              </w:rPr>
            </w:pPr>
            <w:r w:rsidRPr="00AF2107">
              <w:rPr>
                <w:rFonts w:ascii="Times New Roman" w:hAnsi="Times New Roman" w:cs="Times New Roman"/>
              </w:rPr>
              <w:t>BR21882140</w:t>
            </w:r>
            <w:r w:rsidR="00251A0F">
              <w:rPr>
                <w:rFonts w:ascii="Times New Roman" w:hAnsi="Times New Roman" w:cs="Times New Roman"/>
              </w:rPr>
              <w:t>. «</w:t>
            </w:r>
            <w:r w:rsidRPr="00AF2107">
              <w:rPr>
                <w:rFonts w:ascii="Times New Roman" w:hAnsi="Times New Roman" w:cs="Times New Roman"/>
              </w:rPr>
              <w:t>Создание новых технологи</w:t>
            </w:r>
            <w:r w:rsidR="00251A0F">
              <w:rPr>
                <w:rFonts w:ascii="Times New Roman" w:hAnsi="Times New Roman" w:cs="Times New Roman"/>
              </w:rPr>
              <w:t>-</w:t>
            </w:r>
            <w:r w:rsidRPr="00AF2107">
              <w:rPr>
                <w:rFonts w:ascii="Times New Roman" w:hAnsi="Times New Roman" w:cs="Times New Roman"/>
              </w:rPr>
              <w:t xml:space="preserve">ческих решений комплексной переработки сложного металлургического </w:t>
            </w:r>
            <w:r w:rsidRPr="00B8423A">
              <w:rPr>
                <w:rFonts w:ascii="Times New Roman" w:hAnsi="Times New Roman" w:cs="Times New Roman"/>
              </w:rPr>
              <w:t>сырья в соответствии с концепцией «Индустрии 4.0» и Digital Twin</w:t>
            </w:r>
            <w:r w:rsidR="00251A0F">
              <w:rPr>
                <w:rFonts w:ascii="Times New Roman" w:hAnsi="Times New Roman" w:cs="Times New Roman"/>
              </w:rPr>
              <w:t>»</w:t>
            </w:r>
            <w:r w:rsidRPr="00B8423A">
              <w:rPr>
                <w:rFonts w:ascii="Times New Roman" w:hAnsi="Times New Roman" w:cs="Times New Roman"/>
              </w:rPr>
              <w:t xml:space="preserve"> (2023-2025 г</w:t>
            </w:r>
            <w:r w:rsidR="00DD71CB" w:rsidRPr="00B8423A">
              <w:rPr>
                <w:rFonts w:ascii="Times New Roman" w:hAnsi="Times New Roman" w:cs="Times New Roman"/>
              </w:rPr>
              <w:t>г.</w:t>
            </w:r>
            <w:r w:rsidRPr="00B8423A">
              <w:rPr>
                <w:rFonts w:ascii="Times New Roman" w:hAnsi="Times New Roman" w:cs="Times New Roman"/>
              </w:rPr>
              <w:t>).</w:t>
            </w:r>
          </w:p>
          <w:p w14:paraId="2CB9F454" w14:textId="77777777" w:rsidR="00B8423A" w:rsidRPr="00143365" w:rsidRDefault="00B8423A" w:rsidP="00AF2107">
            <w:pPr>
              <w:jc w:val="both"/>
              <w:rPr>
                <w:rFonts w:ascii="Times New Roman" w:hAnsi="Times New Roman" w:cs="Times New Roman"/>
                <w:sz w:val="8"/>
                <w:szCs w:val="8"/>
              </w:rPr>
            </w:pPr>
          </w:p>
          <w:p w14:paraId="595F0304" w14:textId="77777777" w:rsidR="00B8423A" w:rsidRPr="00BE6102" w:rsidRDefault="00AD1F85" w:rsidP="00AD1F85">
            <w:pPr>
              <w:pStyle w:val="Default"/>
              <w:rPr>
                <w:sz w:val="22"/>
                <w:szCs w:val="22"/>
                <w:lang w:val="en-US"/>
              </w:rPr>
            </w:pPr>
            <w:r w:rsidRPr="00B8423A">
              <w:rPr>
                <w:sz w:val="22"/>
                <w:szCs w:val="22"/>
              </w:rPr>
              <w:t>Индекс</w:t>
            </w:r>
            <w:r w:rsidRPr="00B8423A">
              <w:rPr>
                <w:sz w:val="22"/>
                <w:szCs w:val="22"/>
                <w:lang w:val="en-US"/>
              </w:rPr>
              <w:t xml:space="preserve"> </w:t>
            </w:r>
            <w:r w:rsidRPr="00B8423A">
              <w:rPr>
                <w:sz w:val="22"/>
                <w:szCs w:val="22"/>
              </w:rPr>
              <w:t>Хирша</w:t>
            </w:r>
            <w:r w:rsidRPr="00B8423A">
              <w:rPr>
                <w:sz w:val="22"/>
                <w:szCs w:val="22"/>
                <w:lang w:val="en-US"/>
              </w:rPr>
              <w:t xml:space="preserve">: </w:t>
            </w:r>
          </w:p>
          <w:p w14:paraId="60717185" w14:textId="7CB5E19B" w:rsidR="00AD1F85" w:rsidRPr="00B8423A" w:rsidRDefault="00AD1F85" w:rsidP="00AD1F85">
            <w:pPr>
              <w:pStyle w:val="Default"/>
              <w:rPr>
                <w:sz w:val="22"/>
                <w:szCs w:val="22"/>
                <w:lang w:val="en-US"/>
              </w:rPr>
            </w:pPr>
            <w:r w:rsidRPr="00B8423A">
              <w:rPr>
                <w:sz w:val="22"/>
                <w:szCs w:val="22"/>
                <w:lang w:val="en-US"/>
              </w:rPr>
              <w:t xml:space="preserve">Scopus </w:t>
            </w:r>
            <w:r w:rsidR="00B8423A" w:rsidRPr="00B8423A">
              <w:rPr>
                <w:sz w:val="22"/>
                <w:szCs w:val="22"/>
                <w:lang w:val="en-US"/>
              </w:rPr>
              <w:t>3;</w:t>
            </w:r>
          </w:p>
          <w:p w14:paraId="51CED692" w14:textId="1A57B398" w:rsidR="00B8423A" w:rsidRPr="00B8423A" w:rsidRDefault="00B8423A" w:rsidP="00B8423A">
            <w:pPr>
              <w:pStyle w:val="Default"/>
              <w:rPr>
                <w:sz w:val="22"/>
                <w:szCs w:val="22"/>
                <w:lang w:val="en-US"/>
              </w:rPr>
            </w:pPr>
            <w:r w:rsidRPr="00B8423A">
              <w:rPr>
                <w:sz w:val="22"/>
                <w:szCs w:val="22"/>
                <w:lang w:val="en-US"/>
              </w:rPr>
              <w:t xml:space="preserve">Web of Science </w:t>
            </w:r>
            <w:r w:rsidRPr="00BE6102">
              <w:rPr>
                <w:sz w:val="22"/>
                <w:szCs w:val="22"/>
                <w:lang w:val="en-US"/>
              </w:rPr>
              <w:t>4</w:t>
            </w:r>
            <w:r w:rsidR="00C32106" w:rsidRPr="00C32106">
              <w:rPr>
                <w:sz w:val="22"/>
                <w:szCs w:val="22"/>
                <w:lang w:val="en-US"/>
              </w:rPr>
              <w:t>;</w:t>
            </w:r>
            <w:r w:rsidRPr="00B8423A">
              <w:rPr>
                <w:sz w:val="22"/>
                <w:szCs w:val="22"/>
                <w:lang w:val="en-US"/>
              </w:rPr>
              <w:t xml:space="preserve"> </w:t>
            </w:r>
          </w:p>
          <w:p w14:paraId="7C222DD0" w14:textId="38E99BA7" w:rsidR="00B8423A" w:rsidRPr="00C32106" w:rsidRDefault="00AD1F85" w:rsidP="00AD1F85">
            <w:pPr>
              <w:pStyle w:val="Default"/>
              <w:rPr>
                <w:sz w:val="22"/>
                <w:szCs w:val="22"/>
                <w:lang w:val="en-US"/>
              </w:rPr>
            </w:pPr>
            <w:r w:rsidRPr="00B8423A">
              <w:rPr>
                <w:sz w:val="22"/>
                <w:szCs w:val="22"/>
                <w:lang w:val="en-US"/>
              </w:rPr>
              <w:t xml:space="preserve">Google </w:t>
            </w:r>
            <w:r w:rsidR="00B8423A" w:rsidRPr="00B8423A">
              <w:rPr>
                <w:sz w:val="22"/>
                <w:szCs w:val="22"/>
                <w:lang w:val="en-US"/>
              </w:rPr>
              <w:t>S</w:t>
            </w:r>
            <w:r w:rsidRPr="00B8423A">
              <w:rPr>
                <w:sz w:val="22"/>
                <w:szCs w:val="22"/>
                <w:lang w:val="en-US"/>
              </w:rPr>
              <w:t xml:space="preserve">colar </w:t>
            </w:r>
            <w:r w:rsidR="00B8423A" w:rsidRPr="00B8423A">
              <w:rPr>
                <w:sz w:val="22"/>
                <w:szCs w:val="22"/>
                <w:lang w:val="en-US"/>
              </w:rPr>
              <w:t>5</w:t>
            </w:r>
            <w:r w:rsidR="00C32106" w:rsidRPr="00C32106">
              <w:rPr>
                <w:sz w:val="22"/>
                <w:szCs w:val="22"/>
                <w:lang w:val="en-US"/>
              </w:rPr>
              <w:t>.</w:t>
            </w:r>
          </w:p>
          <w:p w14:paraId="15948A32" w14:textId="77777777" w:rsidR="00DD71CB" w:rsidRPr="00143365" w:rsidRDefault="00DD71CB" w:rsidP="00AD1F85">
            <w:pPr>
              <w:pStyle w:val="Default"/>
              <w:rPr>
                <w:sz w:val="8"/>
                <w:szCs w:val="8"/>
                <w:lang w:val="en-US"/>
              </w:rPr>
            </w:pPr>
          </w:p>
          <w:p w14:paraId="0E2416F0" w14:textId="77777777" w:rsidR="00DD71CB" w:rsidRPr="00B8423A" w:rsidRDefault="00DD71CB" w:rsidP="00DD71CB">
            <w:pPr>
              <w:rPr>
                <w:rFonts w:ascii="Times New Roman" w:hAnsi="Times New Roman"/>
                <w:lang w:val="en-US"/>
              </w:rPr>
            </w:pPr>
            <w:r w:rsidRPr="00B8423A">
              <w:rPr>
                <w:rFonts w:ascii="Times New Roman" w:hAnsi="Times New Roman"/>
                <w:color w:val="000000"/>
                <w:lang w:bidi="ar"/>
              </w:rPr>
              <w:t>Идентификаторы</w:t>
            </w:r>
            <w:r w:rsidRPr="00B8423A">
              <w:rPr>
                <w:rFonts w:ascii="Times New Roman" w:hAnsi="Times New Roman"/>
                <w:color w:val="000000"/>
                <w:lang w:val="en-US" w:bidi="ar"/>
              </w:rPr>
              <w:t xml:space="preserve"> </w:t>
            </w:r>
            <w:r w:rsidRPr="00B8423A">
              <w:rPr>
                <w:rFonts w:ascii="Times New Roman" w:hAnsi="Times New Roman"/>
                <w:color w:val="000000"/>
                <w:lang w:bidi="ar"/>
              </w:rPr>
              <w:t>автора</w:t>
            </w:r>
            <w:r w:rsidRPr="00B8423A">
              <w:rPr>
                <w:rFonts w:ascii="Times New Roman" w:hAnsi="Times New Roman"/>
                <w:color w:val="000000"/>
                <w:lang w:val="en-US" w:bidi="ar"/>
              </w:rPr>
              <w:t xml:space="preserve">: </w:t>
            </w:r>
          </w:p>
          <w:p w14:paraId="19909DCD" w14:textId="77777777" w:rsidR="00DD71CB" w:rsidRPr="00BE6102" w:rsidRDefault="00DD71CB" w:rsidP="00DD71CB">
            <w:pPr>
              <w:rPr>
                <w:rFonts w:ascii="Times New Roman" w:hAnsi="Times New Roman"/>
                <w:lang w:val="en-US"/>
              </w:rPr>
            </w:pPr>
            <w:r w:rsidRPr="00BE6102">
              <w:rPr>
                <w:rFonts w:ascii="Times New Roman" w:hAnsi="Times New Roman"/>
                <w:color w:val="000000"/>
                <w:lang w:val="en-US" w:bidi="ar"/>
              </w:rPr>
              <w:t xml:space="preserve">Scopus Author ID: </w:t>
            </w:r>
            <w:r w:rsidRPr="00BE6102">
              <w:rPr>
                <w:rFonts w:ascii="Times New Roman" w:hAnsi="Times New Roman"/>
                <w:u w:val="single"/>
                <w:lang w:val="en-US"/>
              </w:rPr>
              <w:t>57205167403</w:t>
            </w:r>
          </w:p>
          <w:p w14:paraId="5C02862E" w14:textId="77777777" w:rsidR="00DD71CB" w:rsidRPr="00DD71CB" w:rsidRDefault="00DD71CB" w:rsidP="00DD71CB">
            <w:pPr>
              <w:rPr>
                <w:rFonts w:ascii="Times New Roman" w:hAnsi="Times New Roman"/>
                <w:lang w:val="en-US"/>
              </w:rPr>
            </w:pPr>
            <w:r w:rsidRPr="00DD71CB">
              <w:rPr>
                <w:rFonts w:ascii="Times New Roman" w:hAnsi="Times New Roman"/>
                <w:lang w:val="en-US"/>
              </w:rPr>
              <w:t xml:space="preserve">Web of Science Researcher ID: </w:t>
            </w:r>
            <w:r w:rsidRPr="00DD71CB">
              <w:rPr>
                <w:rFonts w:ascii="Times New Roman" w:hAnsi="Times New Roman"/>
                <w:u w:val="single"/>
                <w:lang w:val="en-US"/>
              </w:rPr>
              <w:t>W-6590-2018</w:t>
            </w:r>
          </w:p>
          <w:p w14:paraId="67E28234" w14:textId="77777777" w:rsidR="00DD71CB" w:rsidRPr="005302A0" w:rsidRDefault="00DD71CB" w:rsidP="00DD71CB">
            <w:pPr>
              <w:rPr>
                <w:rFonts w:ascii="Times New Roman" w:hAnsi="Times New Roman"/>
              </w:rPr>
            </w:pPr>
            <w:r w:rsidRPr="00650267">
              <w:rPr>
                <w:rFonts w:ascii="Times New Roman" w:hAnsi="Times New Roman"/>
              </w:rPr>
              <w:t>ORCID:</w:t>
            </w:r>
            <w:r w:rsidRPr="005302A0">
              <w:rPr>
                <w:rFonts w:ascii="Times New Roman" w:hAnsi="Times New Roman"/>
              </w:rPr>
              <w:t xml:space="preserve"> </w:t>
            </w:r>
            <w:r w:rsidRPr="00323855">
              <w:rPr>
                <w:rFonts w:ascii="Times New Roman" w:hAnsi="Times New Roman"/>
                <w:u w:val="single"/>
              </w:rPr>
              <w:t>0000-0003-3039-2546</w:t>
            </w:r>
          </w:p>
          <w:p w14:paraId="0BB15DCA" w14:textId="77777777" w:rsidR="00DD71CB" w:rsidRPr="00C03FED" w:rsidRDefault="00DD71CB" w:rsidP="00CE1FA0">
            <w:pPr>
              <w:rPr>
                <w:rFonts w:ascii="Times New Roman" w:hAnsi="Times New Roman" w:cs="Times New Roman"/>
                <w:sz w:val="8"/>
                <w:szCs w:val="8"/>
              </w:rPr>
            </w:pPr>
          </w:p>
        </w:tc>
      </w:tr>
    </w:tbl>
    <w:p w14:paraId="34BD93D1" w14:textId="77777777" w:rsidR="000658D3" w:rsidRPr="00C264A9" w:rsidRDefault="000658D3" w:rsidP="00FD2F47">
      <w:pPr>
        <w:spacing w:after="0" w:line="240" w:lineRule="auto"/>
        <w:jc w:val="center"/>
        <w:rPr>
          <w:rFonts w:ascii="Times New Roman" w:hAnsi="Times New Roman" w:cs="Times New Roman"/>
          <w:sz w:val="16"/>
          <w:szCs w:val="16"/>
        </w:rPr>
      </w:pPr>
    </w:p>
    <w:p w14:paraId="01673561" w14:textId="77777777" w:rsidR="00251A0F" w:rsidRPr="00C264A9" w:rsidRDefault="00251A0F" w:rsidP="00FD2F47">
      <w:pPr>
        <w:spacing w:after="0" w:line="240" w:lineRule="auto"/>
        <w:jc w:val="center"/>
        <w:rPr>
          <w:rFonts w:ascii="Times New Roman" w:hAnsi="Times New Roman" w:cs="Times New Roman"/>
          <w:sz w:val="16"/>
          <w:szCs w:val="16"/>
        </w:rPr>
      </w:pPr>
    </w:p>
    <w:p w14:paraId="3C0C91BB" w14:textId="24B36A43" w:rsidR="000658D3" w:rsidRPr="000658D3" w:rsidRDefault="000658D3" w:rsidP="00C264A9">
      <w:pPr>
        <w:spacing w:after="0" w:line="240" w:lineRule="auto"/>
        <w:ind w:left="284"/>
        <w:jc w:val="both"/>
        <w:rPr>
          <w:rFonts w:ascii="Times New Roman" w:hAnsi="Times New Roman" w:cs="Times New Roman"/>
          <w:sz w:val="24"/>
          <w:szCs w:val="24"/>
        </w:rPr>
      </w:pPr>
      <w:r w:rsidRPr="000658D3">
        <w:rPr>
          <w:rFonts w:ascii="Times New Roman" w:hAnsi="Times New Roman" w:cs="Times New Roman"/>
          <w:sz w:val="24"/>
          <w:szCs w:val="24"/>
        </w:rPr>
        <w:t xml:space="preserve">Генеральный </w:t>
      </w:r>
      <w:r w:rsidR="00C47563">
        <w:rPr>
          <w:rFonts w:ascii="Times New Roman" w:hAnsi="Times New Roman" w:cs="Times New Roman"/>
          <w:sz w:val="24"/>
          <w:szCs w:val="24"/>
        </w:rPr>
        <w:t>д</w:t>
      </w:r>
      <w:r w:rsidRPr="000658D3">
        <w:rPr>
          <w:rFonts w:ascii="Times New Roman" w:hAnsi="Times New Roman" w:cs="Times New Roman"/>
          <w:sz w:val="24"/>
          <w:szCs w:val="24"/>
        </w:rPr>
        <w:t>иректор</w:t>
      </w:r>
      <w:r w:rsidR="00C47563">
        <w:rPr>
          <w:rFonts w:ascii="Times New Roman" w:hAnsi="Times New Roman" w:cs="Times New Roman"/>
          <w:sz w:val="24"/>
          <w:szCs w:val="24"/>
        </w:rPr>
        <w:t xml:space="preserve"> -</w:t>
      </w:r>
    </w:p>
    <w:p w14:paraId="493F88CD" w14:textId="77777777" w:rsidR="000658D3" w:rsidRPr="000658D3" w:rsidRDefault="000658D3" w:rsidP="00C264A9">
      <w:pPr>
        <w:spacing w:after="0" w:line="240" w:lineRule="auto"/>
        <w:ind w:left="284"/>
        <w:jc w:val="both"/>
        <w:rPr>
          <w:rFonts w:ascii="Times New Roman" w:hAnsi="Times New Roman" w:cs="Times New Roman"/>
          <w:sz w:val="24"/>
          <w:szCs w:val="24"/>
        </w:rPr>
      </w:pPr>
      <w:r w:rsidRPr="000658D3">
        <w:rPr>
          <w:rFonts w:ascii="Times New Roman" w:hAnsi="Times New Roman" w:cs="Times New Roman"/>
          <w:sz w:val="24"/>
          <w:szCs w:val="24"/>
        </w:rPr>
        <w:t>Председатель Правления АО «ИМиО»</w:t>
      </w:r>
    </w:p>
    <w:p w14:paraId="02EECACA" w14:textId="1B6E7542" w:rsidR="0055506F" w:rsidRPr="000658D3" w:rsidRDefault="00C47563" w:rsidP="00C264A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д</w:t>
      </w:r>
      <w:r w:rsidR="000658D3" w:rsidRPr="000658D3">
        <w:rPr>
          <w:rFonts w:ascii="Times New Roman" w:hAnsi="Times New Roman" w:cs="Times New Roman"/>
          <w:sz w:val="24"/>
          <w:szCs w:val="24"/>
        </w:rPr>
        <w:t>.т.н., профессор</w:t>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C264A9">
        <w:rPr>
          <w:rFonts w:ascii="Times New Roman" w:hAnsi="Times New Roman" w:cs="Times New Roman"/>
          <w:sz w:val="24"/>
          <w:szCs w:val="24"/>
        </w:rPr>
        <w:tab/>
      </w:r>
      <w:r w:rsidR="000658D3">
        <w:rPr>
          <w:rFonts w:ascii="Times New Roman" w:hAnsi="Times New Roman" w:cs="Times New Roman"/>
          <w:sz w:val="24"/>
          <w:szCs w:val="24"/>
        </w:rPr>
        <w:t>Б.К. Кенжалиев</w:t>
      </w:r>
    </w:p>
    <w:sectPr w:rsidR="0055506F" w:rsidRPr="000658D3" w:rsidSect="00A70AA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24E8" w14:textId="77777777" w:rsidR="00BB2AC9" w:rsidRDefault="00BB2AC9" w:rsidP="00560356">
      <w:pPr>
        <w:spacing w:after="0" w:line="240" w:lineRule="auto"/>
      </w:pPr>
      <w:r>
        <w:separator/>
      </w:r>
    </w:p>
  </w:endnote>
  <w:endnote w:type="continuationSeparator" w:id="0">
    <w:p w14:paraId="05316862" w14:textId="77777777" w:rsidR="00BB2AC9" w:rsidRDefault="00BB2AC9" w:rsidP="0056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137372"/>
      <w:docPartObj>
        <w:docPartGallery w:val="Page Numbers (Bottom of Page)"/>
        <w:docPartUnique/>
      </w:docPartObj>
    </w:sdtPr>
    <w:sdtEndPr>
      <w:rPr>
        <w:rFonts w:ascii="Times New Roman" w:hAnsi="Times New Roman" w:cs="Times New Roman"/>
        <w:noProof/>
      </w:rPr>
    </w:sdtEndPr>
    <w:sdtContent>
      <w:p w14:paraId="02F42167" w14:textId="4BFA82D6" w:rsidR="00560356" w:rsidRPr="00560356" w:rsidRDefault="00560356">
        <w:pPr>
          <w:pStyle w:val="Footer"/>
          <w:jc w:val="center"/>
          <w:rPr>
            <w:rFonts w:ascii="Times New Roman" w:hAnsi="Times New Roman" w:cs="Times New Roman"/>
          </w:rPr>
        </w:pPr>
        <w:r w:rsidRPr="00560356">
          <w:rPr>
            <w:rFonts w:ascii="Times New Roman" w:hAnsi="Times New Roman" w:cs="Times New Roman"/>
          </w:rPr>
          <w:fldChar w:fldCharType="begin"/>
        </w:r>
        <w:r w:rsidRPr="00560356">
          <w:rPr>
            <w:rFonts w:ascii="Times New Roman" w:hAnsi="Times New Roman" w:cs="Times New Roman"/>
          </w:rPr>
          <w:instrText xml:space="preserve"> PAGE   \* MERGEFORMAT </w:instrText>
        </w:r>
        <w:r w:rsidRPr="00560356">
          <w:rPr>
            <w:rFonts w:ascii="Times New Roman" w:hAnsi="Times New Roman" w:cs="Times New Roman"/>
          </w:rPr>
          <w:fldChar w:fldCharType="separate"/>
        </w:r>
        <w:r w:rsidRPr="00560356">
          <w:rPr>
            <w:rFonts w:ascii="Times New Roman" w:hAnsi="Times New Roman" w:cs="Times New Roman"/>
            <w:noProof/>
          </w:rPr>
          <w:t>2</w:t>
        </w:r>
        <w:r w:rsidRPr="00560356">
          <w:rPr>
            <w:rFonts w:ascii="Times New Roman" w:hAnsi="Times New Roman" w:cs="Times New Roman"/>
            <w:noProof/>
          </w:rPr>
          <w:fldChar w:fldCharType="end"/>
        </w:r>
      </w:p>
    </w:sdtContent>
  </w:sdt>
  <w:p w14:paraId="2E7DC04A" w14:textId="77777777" w:rsidR="00560356" w:rsidRDefault="00560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78E9D" w14:textId="77777777" w:rsidR="00BB2AC9" w:rsidRDefault="00BB2AC9" w:rsidP="00560356">
      <w:pPr>
        <w:spacing w:after="0" w:line="240" w:lineRule="auto"/>
      </w:pPr>
      <w:r>
        <w:separator/>
      </w:r>
    </w:p>
  </w:footnote>
  <w:footnote w:type="continuationSeparator" w:id="0">
    <w:p w14:paraId="284D69EA" w14:textId="77777777" w:rsidR="00BB2AC9" w:rsidRDefault="00BB2AC9" w:rsidP="00560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47"/>
    <w:rsid w:val="000658D3"/>
    <w:rsid w:val="000B7C37"/>
    <w:rsid w:val="0013132F"/>
    <w:rsid w:val="00143365"/>
    <w:rsid w:val="00172EBD"/>
    <w:rsid w:val="001B1146"/>
    <w:rsid w:val="001E0B5D"/>
    <w:rsid w:val="001F00F8"/>
    <w:rsid w:val="00251A0F"/>
    <w:rsid w:val="002D0326"/>
    <w:rsid w:val="002F7425"/>
    <w:rsid w:val="003B37D3"/>
    <w:rsid w:val="003E287B"/>
    <w:rsid w:val="003E40E8"/>
    <w:rsid w:val="0044340B"/>
    <w:rsid w:val="004720D2"/>
    <w:rsid w:val="00486EDC"/>
    <w:rsid w:val="00497CDA"/>
    <w:rsid w:val="00514236"/>
    <w:rsid w:val="00532059"/>
    <w:rsid w:val="00550486"/>
    <w:rsid w:val="0055506F"/>
    <w:rsid w:val="00560356"/>
    <w:rsid w:val="006B415A"/>
    <w:rsid w:val="00747CE8"/>
    <w:rsid w:val="00753841"/>
    <w:rsid w:val="007702C2"/>
    <w:rsid w:val="00777A2A"/>
    <w:rsid w:val="007A1801"/>
    <w:rsid w:val="007C4F1A"/>
    <w:rsid w:val="008420ED"/>
    <w:rsid w:val="00851213"/>
    <w:rsid w:val="008D4B5F"/>
    <w:rsid w:val="00920B26"/>
    <w:rsid w:val="00926FF0"/>
    <w:rsid w:val="0094151E"/>
    <w:rsid w:val="00A566B5"/>
    <w:rsid w:val="00A70AAA"/>
    <w:rsid w:val="00AD1F85"/>
    <w:rsid w:val="00AF2107"/>
    <w:rsid w:val="00B34C48"/>
    <w:rsid w:val="00B43B7B"/>
    <w:rsid w:val="00B8423A"/>
    <w:rsid w:val="00BB2AC9"/>
    <w:rsid w:val="00BB5DC0"/>
    <w:rsid w:val="00BE6102"/>
    <w:rsid w:val="00C03FED"/>
    <w:rsid w:val="00C264A9"/>
    <w:rsid w:val="00C27ABF"/>
    <w:rsid w:val="00C32106"/>
    <w:rsid w:val="00C47563"/>
    <w:rsid w:val="00C903CB"/>
    <w:rsid w:val="00C97E32"/>
    <w:rsid w:val="00CA7751"/>
    <w:rsid w:val="00CE1FA0"/>
    <w:rsid w:val="00DA3524"/>
    <w:rsid w:val="00DA3EFB"/>
    <w:rsid w:val="00DC6011"/>
    <w:rsid w:val="00DD71CB"/>
    <w:rsid w:val="00E240B2"/>
    <w:rsid w:val="00F91064"/>
    <w:rsid w:val="00FA0EC6"/>
    <w:rsid w:val="00FB624C"/>
    <w:rsid w:val="00FD02BB"/>
    <w:rsid w:val="00FD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4FCB"/>
  <w15:docId w15:val="{83EFCA28-4F6E-4C47-9529-E66510D2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F4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34C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65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8D3"/>
    <w:rPr>
      <w:rFonts w:ascii="Tahoma" w:hAnsi="Tahoma" w:cs="Tahoma"/>
      <w:sz w:val="16"/>
      <w:szCs w:val="16"/>
    </w:rPr>
  </w:style>
  <w:style w:type="character" w:styleId="Hyperlink">
    <w:name w:val="Hyperlink"/>
    <w:basedOn w:val="DefaultParagraphFont"/>
    <w:uiPriority w:val="99"/>
    <w:unhideWhenUsed/>
    <w:rsid w:val="00DA3524"/>
    <w:rPr>
      <w:color w:val="0000FF"/>
      <w:u w:val="single"/>
    </w:rPr>
  </w:style>
  <w:style w:type="paragraph" w:styleId="ListParagraph">
    <w:name w:val="List Paragraph"/>
    <w:aliases w:val="без абзаца,маркированный"/>
    <w:basedOn w:val="Normal"/>
    <w:link w:val="ListParagraphChar"/>
    <w:uiPriority w:val="34"/>
    <w:qFormat/>
    <w:rsid w:val="00AD1F8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aliases w:val="без абзаца Char,маркированный Char"/>
    <w:link w:val="ListParagraph"/>
    <w:uiPriority w:val="34"/>
    <w:locked/>
    <w:rsid w:val="00AD1F85"/>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560356"/>
    <w:pPr>
      <w:tabs>
        <w:tab w:val="center" w:pos="4677"/>
        <w:tab w:val="right" w:pos="9355"/>
      </w:tabs>
      <w:spacing w:after="0" w:line="240" w:lineRule="auto"/>
    </w:pPr>
  </w:style>
  <w:style w:type="character" w:customStyle="1" w:styleId="HeaderChar">
    <w:name w:val="Header Char"/>
    <w:basedOn w:val="DefaultParagraphFont"/>
    <w:link w:val="Header"/>
    <w:uiPriority w:val="99"/>
    <w:rsid w:val="00560356"/>
  </w:style>
  <w:style w:type="paragraph" w:styleId="Footer">
    <w:name w:val="footer"/>
    <w:basedOn w:val="Normal"/>
    <w:link w:val="FooterChar"/>
    <w:uiPriority w:val="99"/>
    <w:unhideWhenUsed/>
    <w:rsid w:val="00560356"/>
    <w:pPr>
      <w:tabs>
        <w:tab w:val="center" w:pos="4677"/>
        <w:tab w:val="right" w:pos="9355"/>
      </w:tabs>
      <w:spacing w:after="0" w:line="240" w:lineRule="auto"/>
    </w:pPr>
  </w:style>
  <w:style w:type="character" w:customStyle="1" w:styleId="FooterChar">
    <w:name w:val="Footer Char"/>
    <w:basedOn w:val="DefaultParagraphFont"/>
    <w:link w:val="Footer"/>
    <w:uiPriority w:val="99"/>
    <w:rsid w:val="00560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5563">
      <w:bodyDiv w:val="1"/>
      <w:marLeft w:val="0"/>
      <w:marRight w:val="0"/>
      <w:marTop w:val="0"/>
      <w:marBottom w:val="0"/>
      <w:divBdr>
        <w:top w:val="none" w:sz="0" w:space="0" w:color="auto"/>
        <w:left w:val="none" w:sz="0" w:space="0" w:color="auto"/>
        <w:bottom w:val="none" w:sz="0" w:space="0" w:color="auto"/>
        <w:right w:val="none" w:sz="0" w:space="0" w:color="auto"/>
      </w:divBdr>
    </w:div>
    <w:div w:id="48236741">
      <w:bodyDiv w:val="1"/>
      <w:marLeft w:val="0"/>
      <w:marRight w:val="0"/>
      <w:marTop w:val="0"/>
      <w:marBottom w:val="0"/>
      <w:divBdr>
        <w:top w:val="none" w:sz="0" w:space="0" w:color="auto"/>
        <w:left w:val="none" w:sz="0" w:space="0" w:color="auto"/>
        <w:bottom w:val="none" w:sz="0" w:space="0" w:color="auto"/>
        <w:right w:val="none" w:sz="0" w:space="0" w:color="auto"/>
      </w:divBdr>
    </w:div>
    <w:div w:id="260722126">
      <w:bodyDiv w:val="1"/>
      <w:marLeft w:val="0"/>
      <w:marRight w:val="0"/>
      <w:marTop w:val="0"/>
      <w:marBottom w:val="0"/>
      <w:divBdr>
        <w:top w:val="none" w:sz="0" w:space="0" w:color="auto"/>
        <w:left w:val="none" w:sz="0" w:space="0" w:color="auto"/>
        <w:bottom w:val="none" w:sz="0" w:space="0" w:color="auto"/>
        <w:right w:val="none" w:sz="0" w:space="0" w:color="auto"/>
      </w:divBdr>
    </w:div>
    <w:div w:id="1441801871">
      <w:bodyDiv w:val="1"/>
      <w:marLeft w:val="0"/>
      <w:marRight w:val="0"/>
      <w:marTop w:val="0"/>
      <w:marBottom w:val="0"/>
      <w:divBdr>
        <w:top w:val="none" w:sz="0" w:space="0" w:color="auto"/>
        <w:left w:val="none" w:sz="0" w:space="0" w:color="auto"/>
        <w:bottom w:val="none" w:sz="0" w:space="0" w:color="auto"/>
        <w:right w:val="none" w:sz="0" w:space="0" w:color="auto"/>
      </w:divBdr>
    </w:div>
    <w:div w:id="193666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8BEDE-513C-4E90-8671-23FB651C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896</Words>
  <Characters>5109</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пользователь2</dc:creator>
  <cp:lastModifiedBy>Saniya Temirova</cp:lastModifiedBy>
  <cp:revision>26</cp:revision>
  <dcterms:created xsi:type="dcterms:W3CDTF">2025-02-10T04:53:00Z</dcterms:created>
  <dcterms:modified xsi:type="dcterms:W3CDTF">2025-03-11T10:07:00Z</dcterms:modified>
</cp:coreProperties>
</file>